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66415B" w14:textId="32139C9F" w:rsidR="002C5285" w:rsidRPr="00FA5E3F" w:rsidRDefault="001E71FE" w:rsidP="00FA5E3F">
      <w:pPr>
        <w:suppressAutoHyphens/>
        <w:spacing w:line="360" w:lineRule="auto"/>
        <w:jc w:val="both"/>
        <w:rPr>
          <w:rFonts w:asciiTheme="minorHAnsi" w:hAnsiTheme="minorHAnsi" w:cstheme="minorHAnsi"/>
          <w:b/>
          <w:bCs/>
          <w:sz w:val="28"/>
          <w:szCs w:val="28"/>
        </w:rPr>
      </w:pPr>
      <w:r w:rsidRPr="00FA5E3F">
        <w:rPr>
          <w:rFonts w:asciiTheme="minorHAnsi" w:hAnsiTheme="minorHAnsi" w:cstheme="minorHAnsi"/>
          <w:b/>
          <w:bCs/>
          <w:sz w:val="28"/>
          <w:szCs w:val="28"/>
        </w:rPr>
        <w:t xml:space="preserve">EXCELENTÍSSIMO SENHOR JUIZ DE DIREITO DA </w:t>
      </w:r>
      <w:r w:rsidR="00DE0090" w:rsidRPr="00FA5E3F">
        <w:rPr>
          <w:rFonts w:asciiTheme="minorHAnsi" w:hAnsiTheme="minorHAnsi" w:cstheme="minorHAnsi"/>
          <w:b/>
          <w:bCs/>
          <w:sz w:val="28"/>
          <w:szCs w:val="28"/>
        </w:rPr>
        <w:t xml:space="preserve">___ </w:t>
      </w:r>
      <w:r w:rsidRPr="00FA5E3F">
        <w:rPr>
          <w:rFonts w:asciiTheme="minorHAnsi" w:hAnsiTheme="minorHAnsi" w:cstheme="minorHAnsi"/>
          <w:b/>
          <w:bCs/>
          <w:sz w:val="28"/>
          <w:szCs w:val="28"/>
        </w:rPr>
        <w:t>VARA CÍVEL DA COMARCA DE COARI-AM</w:t>
      </w:r>
    </w:p>
    <w:p w14:paraId="7B7D3099" w14:textId="77777777" w:rsidR="002C5285" w:rsidRPr="00FA5E3F" w:rsidRDefault="002C5285" w:rsidP="00FA5E3F">
      <w:pPr>
        <w:suppressAutoHyphens/>
        <w:spacing w:line="360" w:lineRule="auto"/>
        <w:jc w:val="both"/>
        <w:rPr>
          <w:rFonts w:asciiTheme="minorHAnsi" w:hAnsiTheme="minorHAnsi" w:cstheme="minorHAnsi"/>
          <w:b/>
          <w:bCs/>
          <w:sz w:val="28"/>
          <w:szCs w:val="28"/>
        </w:rPr>
      </w:pPr>
    </w:p>
    <w:p w14:paraId="0CBE67E7" w14:textId="77777777" w:rsidR="002C5285" w:rsidRPr="00FA5E3F" w:rsidRDefault="002C5285" w:rsidP="00FA5E3F">
      <w:pPr>
        <w:suppressAutoHyphens/>
        <w:spacing w:line="360" w:lineRule="auto"/>
        <w:jc w:val="both"/>
        <w:rPr>
          <w:rFonts w:asciiTheme="minorHAnsi" w:hAnsiTheme="minorHAnsi" w:cstheme="minorHAnsi"/>
          <w:b/>
          <w:bCs/>
          <w:color w:val="FF0000"/>
          <w:sz w:val="28"/>
          <w:szCs w:val="28"/>
        </w:rPr>
      </w:pPr>
    </w:p>
    <w:p w14:paraId="6FA82BAB" w14:textId="77777777" w:rsidR="002C5285" w:rsidRDefault="002C5285" w:rsidP="00FA5E3F">
      <w:pPr>
        <w:suppressAutoHyphens/>
        <w:spacing w:line="360" w:lineRule="auto"/>
        <w:jc w:val="both"/>
        <w:rPr>
          <w:rFonts w:asciiTheme="minorHAnsi" w:hAnsiTheme="minorHAnsi" w:cstheme="minorHAnsi"/>
          <w:b/>
          <w:bCs/>
          <w:sz w:val="28"/>
          <w:szCs w:val="28"/>
        </w:rPr>
      </w:pPr>
    </w:p>
    <w:p w14:paraId="70FB6EE7" w14:textId="77777777" w:rsidR="009D4ACE" w:rsidRDefault="009D4ACE" w:rsidP="00FA5E3F">
      <w:pPr>
        <w:suppressAutoHyphens/>
        <w:spacing w:line="360" w:lineRule="auto"/>
        <w:jc w:val="both"/>
        <w:rPr>
          <w:rFonts w:asciiTheme="minorHAnsi" w:hAnsiTheme="minorHAnsi" w:cstheme="minorHAnsi"/>
          <w:b/>
          <w:bCs/>
          <w:sz w:val="28"/>
          <w:szCs w:val="28"/>
        </w:rPr>
      </w:pPr>
    </w:p>
    <w:p w14:paraId="78DA95B1" w14:textId="77777777" w:rsidR="009D4ACE" w:rsidRPr="00FA5E3F" w:rsidRDefault="009D4ACE" w:rsidP="00FA5E3F">
      <w:pPr>
        <w:suppressAutoHyphens/>
        <w:spacing w:line="360" w:lineRule="auto"/>
        <w:jc w:val="both"/>
        <w:rPr>
          <w:rFonts w:asciiTheme="minorHAnsi" w:hAnsiTheme="minorHAnsi" w:cstheme="minorHAnsi"/>
          <w:b/>
          <w:bCs/>
          <w:sz w:val="28"/>
          <w:szCs w:val="28"/>
        </w:rPr>
      </w:pPr>
    </w:p>
    <w:p w14:paraId="21A037D5" w14:textId="77777777" w:rsidR="00291E6A" w:rsidRPr="00FA5E3F" w:rsidRDefault="00291E6A" w:rsidP="00FA5E3F">
      <w:pPr>
        <w:suppressAutoHyphens/>
        <w:spacing w:line="360" w:lineRule="auto"/>
        <w:jc w:val="both"/>
        <w:rPr>
          <w:rFonts w:asciiTheme="minorHAnsi" w:hAnsiTheme="minorHAnsi" w:cstheme="minorHAnsi"/>
          <w:b/>
          <w:bCs/>
          <w:sz w:val="28"/>
          <w:szCs w:val="28"/>
        </w:rPr>
      </w:pPr>
    </w:p>
    <w:p w14:paraId="1A8AB1D6" w14:textId="77777777" w:rsidR="00291E6A" w:rsidRPr="00FA5E3F" w:rsidRDefault="00291E6A" w:rsidP="00FA5E3F">
      <w:pPr>
        <w:suppressAutoHyphens/>
        <w:spacing w:line="360" w:lineRule="auto"/>
        <w:jc w:val="both"/>
        <w:rPr>
          <w:rFonts w:asciiTheme="minorHAnsi" w:hAnsiTheme="minorHAnsi" w:cstheme="minorHAnsi"/>
          <w:b/>
          <w:bCs/>
          <w:sz w:val="28"/>
          <w:szCs w:val="28"/>
        </w:rPr>
      </w:pPr>
    </w:p>
    <w:p w14:paraId="55D50ED8" w14:textId="3B7FC1CC" w:rsidR="004C360A" w:rsidRDefault="004C360A" w:rsidP="00FA5E3F">
      <w:pPr>
        <w:suppressAutoHyphens/>
        <w:spacing w:line="360" w:lineRule="auto"/>
        <w:jc w:val="both"/>
        <w:rPr>
          <w:rFonts w:asciiTheme="minorHAnsi" w:hAnsiTheme="minorHAnsi" w:cstheme="minorHAnsi"/>
          <w:b/>
          <w:bCs/>
          <w:sz w:val="28"/>
          <w:szCs w:val="28"/>
        </w:rPr>
      </w:pPr>
    </w:p>
    <w:p w14:paraId="74AD9837" w14:textId="77777777" w:rsidR="009D4ACE" w:rsidRPr="00FA5E3F" w:rsidRDefault="009D4ACE" w:rsidP="00FA5E3F">
      <w:pPr>
        <w:suppressAutoHyphens/>
        <w:spacing w:line="360" w:lineRule="auto"/>
        <w:jc w:val="both"/>
        <w:rPr>
          <w:rFonts w:asciiTheme="minorHAnsi" w:hAnsiTheme="minorHAnsi" w:cstheme="minorHAnsi"/>
          <w:b/>
          <w:bCs/>
          <w:sz w:val="28"/>
          <w:szCs w:val="28"/>
        </w:rPr>
      </w:pPr>
    </w:p>
    <w:p w14:paraId="162B8B3D" w14:textId="77777777" w:rsidR="00F33D59" w:rsidRDefault="00F33D59" w:rsidP="00FA5E3F">
      <w:pPr>
        <w:suppressAutoHyphens/>
        <w:spacing w:line="360" w:lineRule="auto"/>
        <w:jc w:val="both"/>
        <w:rPr>
          <w:rFonts w:asciiTheme="minorHAnsi" w:hAnsiTheme="minorHAnsi" w:cstheme="minorHAnsi"/>
          <w:b/>
          <w:bCs/>
          <w:sz w:val="28"/>
          <w:szCs w:val="28"/>
        </w:rPr>
      </w:pPr>
    </w:p>
    <w:p w14:paraId="1F896E51" w14:textId="77777777" w:rsidR="00F33D59" w:rsidRDefault="00F33D59" w:rsidP="00FA5E3F">
      <w:pPr>
        <w:suppressAutoHyphens/>
        <w:spacing w:line="360" w:lineRule="auto"/>
        <w:jc w:val="both"/>
        <w:rPr>
          <w:rFonts w:asciiTheme="minorHAnsi" w:hAnsiTheme="minorHAnsi" w:cstheme="minorHAnsi"/>
          <w:b/>
          <w:bCs/>
          <w:sz w:val="28"/>
          <w:szCs w:val="28"/>
        </w:rPr>
      </w:pPr>
    </w:p>
    <w:p w14:paraId="7659D404" w14:textId="77777777" w:rsidR="00F33D59" w:rsidRDefault="00F33D59" w:rsidP="00FA5E3F">
      <w:pPr>
        <w:suppressAutoHyphens/>
        <w:spacing w:line="360" w:lineRule="auto"/>
        <w:jc w:val="both"/>
        <w:rPr>
          <w:rFonts w:asciiTheme="minorHAnsi" w:hAnsiTheme="minorHAnsi" w:cstheme="minorHAnsi"/>
          <w:b/>
          <w:bCs/>
          <w:sz w:val="28"/>
          <w:szCs w:val="28"/>
        </w:rPr>
      </w:pPr>
    </w:p>
    <w:p w14:paraId="6F279F4D" w14:textId="77777777" w:rsidR="00F33D59" w:rsidRPr="00FA5E3F" w:rsidRDefault="00F33D59" w:rsidP="00FA5E3F">
      <w:pPr>
        <w:suppressAutoHyphens/>
        <w:spacing w:line="360" w:lineRule="auto"/>
        <w:jc w:val="both"/>
        <w:rPr>
          <w:rFonts w:asciiTheme="minorHAnsi" w:hAnsiTheme="minorHAnsi" w:cstheme="minorHAnsi"/>
          <w:b/>
          <w:bCs/>
          <w:sz w:val="28"/>
          <w:szCs w:val="28"/>
        </w:rPr>
      </w:pPr>
    </w:p>
    <w:p w14:paraId="20E188C4" w14:textId="1303053B" w:rsidR="002C5285" w:rsidRPr="00FA5E3F" w:rsidRDefault="00F33D59" w:rsidP="00FA5E3F">
      <w:pPr>
        <w:suppressAutoHyphens/>
        <w:spacing w:line="360" w:lineRule="auto"/>
        <w:ind w:firstLine="1134"/>
        <w:jc w:val="both"/>
        <w:rPr>
          <w:rFonts w:asciiTheme="minorHAnsi" w:hAnsiTheme="minorHAnsi" w:cstheme="minorHAnsi"/>
          <w:sz w:val="28"/>
          <w:szCs w:val="28"/>
        </w:rPr>
      </w:pPr>
      <w:r>
        <w:rPr>
          <w:rFonts w:asciiTheme="minorHAnsi" w:hAnsiTheme="minorHAnsi" w:cstheme="minorHAnsi"/>
          <w:b/>
          <w:bCs/>
          <w:sz w:val="28"/>
          <w:szCs w:val="28"/>
        </w:rPr>
        <w:t xml:space="preserve">O </w:t>
      </w:r>
      <w:r w:rsidRPr="00F33D59">
        <w:rPr>
          <w:rFonts w:asciiTheme="minorHAnsi" w:hAnsiTheme="minorHAnsi" w:cstheme="minorHAnsi"/>
          <w:b/>
          <w:bCs/>
          <w:smallCaps/>
          <w:sz w:val="28"/>
          <w:szCs w:val="28"/>
        </w:rPr>
        <w:t>Ministério Público do Estado do Amazonas</w:t>
      </w:r>
      <w:r w:rsidR="001E71FE" w:rsidRPr="00FA5E3F">
        <w:rPr>
          <w:rFonts w:asciiTheme="minorHAnsi" w:hAnsiTheme="minorHAnsi" w:cstheme="minorHAnsi"/>
          <w:sz w:val="28"/>
          <w:szCs w:val="28"/>
        </w:rPr>
        <w:t xml:space="preserve">, por meio do Promotor de Justiça </w:t>
      </w:r>
      <w:r w:rsidR="00C936DB" w:rsidRPr="00FA5E3F">
        <w:rPr>
          <w:rFonts w:asciiTheme="minorHAnsi" w:hAnsiTheme="minorHAnsi" w:cstheme="minorHAnsi"/>
          <w:b/>
          <w:smallCaps/>
          <w:sz w:val="28"/>
          <w:szCs w:val="28"/>
        </w:rPr>
        <w:t>Weslei Machado</w:t>
      </w:r>
      <w:r w:rsidR="001E71FE" w:rsidRPr="00FA5E3F">
        <w:rPr>
          <w:rFonts w:asciiTheme="minorHAnsi" w:hAnsiTheme="minorHAnsi" w:cstheme="minorHAnsi"/>
          <w:sz w:val="28"/>
          <w:szCs w:val="28"/>
        </w:rPr>
        <w:t>, no uso de suas atribuições legais previstas no artigo 129, III</w:t>
      </w:r>
      <w:r w:rsidR="00E21FC1">
        <w:rPr>
          <w:rFonts w:asciiTheme="minorHAnsi" w:hAnsiTheme="minorHAnsi" w:cstheme="minorHAnsi"/>
          <w:sz w:val="28"/>
          <w:szCs w:val="28"/>
        </w:rPr>
        <w:t xml:space="preserve">, art. 5º, II, art. 21, art. 178, art. 20, III, todos </w:t>
      </w:r>
      <w:r w:rsidR="001E71FE" w:rsidRPr="00FA5E3F">
        <w:rPr>
          <w:rFonts w:asciiTheme="minorHAnsi" w:hAnsiTheme="minorHAnsi" w:cstheme="minorHAnsi"/>
          <w:sz w:val="28"/>
          <w:szCs w:val="28"/>
        </w:rPr>
        <w:t>da Constituição Federal</w:t>
      </w:r>
      <w:r w:rsidR="001C6385">
        <w:rPr>
          <w:rFonts w:asciiTheme="minorHAnsi" w:hAnsiTheme="minorHAnsi" w:cstheme="minorHAnsi"/>
          <w:sz w:val="28"/>
          <w:szCs w:val="28"/>
        </w:rPr>
        <w:t xml:space="preserve">, </w:t>
      </w:r>
      <w:r>
        <w:rPr>
          <w:rFonts w:asciiTheme="minorHAnsi" w:hAnsiTheme="minorHAnsi" w:cstheme="minorHAnsi"/>
          <w:sz w:val="28"/>
          <w:szCs w:val="28"/>
        </w:rPr>
        <w:t>art. 17 do Código de Processo Civil</w:t>
      </w:r>
      <w:r w:rsidR="001E71FE" w:rsidRPr="00FA5E3F">
        <w:rPr>
          <w:rFonts w:asciiTheme="minorHAnsi" w:hAnsiTheme="minorHAnsi" w:cstheme="minorHAnsi"/>
          <w:sz w:val="28"/>
          <w:szCs w:val="28"/>
        </w:rPr>
        <w:t xml:space="preserve"> e na Lei nº </w:t>
      </w:r>
      <w:r w:rsidR="00C936DB" w:rsidRPr="00FA5E3F">
        <w:rPr>
          <w:rFonts w:asciiTheme="minorHAnsi" w:hAnsiTheme="minorHAnsi" w:cstheme="minorHAnsi"/>
          <w:sz w:val="28"/>
          <w:szCs w:val="28"/>
        </w:rPr>
        <w:t>7.347/1985</w:t>
      </w:r>
      <w:r w:rsidR="001E71FE" w:rsidRPr="00FA5E3F">
        <w:rPr>
          <w:rFonts w:asciiTheme="minorHAnsi" w:hAnsiTheme="minorHAnsi" w:cstheme="minorHAnsi"/>
          <w:sz w:val="28"/>
          <w:szCs w:val="28"/>
        </w:rPr>
        <w:t xml:space="preserve">, </w:t>
      </w:r>
      <w:proofErr w:type="gramStart"/>
      <w:r w:rsidR="001E71FE" w:rsidRPr="00FA5E3F">
        <w:rPr>
          <w:rFonts w:asciiTheme="minorHAnsi" w:hAnsiTheme="minorHAnsi" w:cstheme="minorHAnsi"/>
          <w:sz w:val="28"/>
          <w:szCs w:val="28"/>
        </w:rPr>
        <w:t>propõe</w:t>
      </w:r>
      <w:proofErr w:type="gramEnd"/>
      <w:r w:rsidR="001E71FE" w:rsidRPr="00FA5E3F">
        <w:rPr>
          <w:rFonts w:asciiTheme="minorHAnsi" w:hAnsiTheme="minorHAnsi" w:cstheme="minorHAnsi"/>
          <w:sz w:val="28"/>
          <w:szCs w:val="28"/>
        </w:rPr>
        <w:t xml:space="preserve"> </w:t>
      </w:r>
    </w:p>
    <w:p w14:paraId="07488E77" w14:textId="77777777" w:rsidR="002C5285" w:rsidRPr="00FA5E3F" w:rsidRDefault="002C5285" w:rsidP="00FA5E3F">
      <w:pPr>
        <w:suppressAutoHyphens/>
        <w:spacing w:line="360" w:lineRule="auto"/>
        <w:jc w:val="center"/>
        <w:rPr>
          <w:rFonts w:asciiTheme="minorHAnsi" w:hAnsiTheme="minorHAnsi" w:cstheme="minorHAnsi"/>
          <w:b/>
          <w:sz w:val="28"/>
          <w:szCs w:val="28"/>
        </w:rPr>
      </w:pPr>
    </w:p>
    <w:p w14:paraId="58D1EA49" w14:textId="77777777" w:rsidR="00FA5E3F" w:rsidRDefault="00DE0090" w:rsidP="00FA5E3F">
      <w:pPr>
        <w:suppressAutoHyphens/>
        <w:spacing w:line="360" w:lineRule="auto"/>
        <w:jc w:val="center"/>
        <w:rPr>
          <w:rFonts w:asciiTheme="minorHAnsi" w:hAnsiTheme="minorHAnsi" w:cstheme="minorHAnsi"/>
          <w:b/>
          <w:smallCaps/>
          <w:sz w:val="28"/>
          <w:szCs w:val="28"/>
        </w:rPr>
      </w:pPr>
      <w:r w:rsidRPr="00FA5E3F">
        <w:rPr>
          <w:rFonts w:asciiTheme="minorHAnsi" w:hAnsiTheme="minorHAnsi" w:cstheme="minorHAnsi"/>
          <w:b/>
          <w:smallCaps/>
          <w:sz w:val="28"/>
          <w:szCs w:val="28"/>
        </w:rPr>
        <w:t>Ação Civil Pública</w:t>
      </w:r>
      <w:r w:rsidR="00FA5E3F">
        <w:rPr>
          <w:rFonts w:asciiTheme="minorHAnsi" w:hAnsiTheme="minorHAnsi" w:cstheme="minorHAnsi"/>
          <w:b/>
          <w:smallCaps/>
          <w:sz w:val="28"/>
          <w:szCs w:val="28"/>
        </w:rPr>
        <w:t xml:space="preserve"> </w:t>
      </w:r>
    </w:p>
    <w:p w14:paraId="266D211F" w14:textId="72C55D03" w:rsidR="00315D8D" w:rsidRDefault="00315D8D" w:rsidP="00FA5E3F">
      <w:pPr>
        <w:suppressAutoHyphens/>
        <w:spacing w:line="360" w:lineRule="auto"/>
        <w:jc w:val="center"/>
        <w:rPr>
          <w:rFonts w:asciiTheme="minorHAnsi" w:hAnsiTheme="minorHAnsi" w:cstheme="minorHAnsi"/>
          <w:b/>
          <w:smallCaps/>
          <w:sz w:val="28"/>
          <w:szCs w:val="28"/>
        </w:rPr>
      </w:pPr>
      <w:r>
        <w:rPr>
          <w:rFonts w:asciiTheme="minorHAnsi" w:hAnsiTheme="minorHAnsi" w:cstheme="minorHAnsi"/>
          <w:b/>
          <w:smallCaps/>
          <w:sz w:val="28"/>
          <w:szCs w:val="28"/>
        </w:rPr>
        <w:t>Com pedido de Tutela de Urgência</w:t>
      </w:r>
    </w:p>
    <w:p w14:paraId="36BE88A1" w14:textId="77777777" w:rsidR="002C5285" w:rsidRPr="00FA5E3F" w:rsidRDefault="002C5285" w:rsidP="00FA5E3F">
      <w:pPr>
        <w:suppressAutoHyphens/>
        <w:spacing w:line="360" w:lineRule="auto"/>
        <w:ind w:firstLine="1587"/>
        <w:jc w:val="both"/>
        <w:rPr>
          <w:rFonts w:asciiTheme="minorHAnsi" w:hAnsiTheme="minorHAnsi" w:cstheme="minorHAnsi"/>
          <w:b/>
          <w:sz w:val="28"/>
          <w:szCs w:val="28"/>
        </w:rPr>
      </w:pPr>
    </w:p>
    <w:p w14:paraId="5EF9A3B0" w14:textId="77777777" w:rsidR="00FA5E3F" w:rsidRDefault="00FA5E3F" w:rsidP="00FA5E3F">
      <w:pPr>
        <w:suppressAutoHyphens/>
        <w:spacing w:line="360" w:lineRule="auto"/>
        <w:jc w:val="both"/>
        <w:rPr>
          <w:rFonts w:asciiTheme="minorHAnsi" w:hAnsiTheme="minorHAnsi" w:cstheme="minorHAnsi"/>
          <w:sz w:val="28"/>
          <w:szCs w:val="28"/>
        </w:rPr>
      </w:pPr>
      <w:proofErr w:type="gramStart"/>
      <w:r>
        <w:rPr>
          <w:rFonts w:asciiTheme="minorHAnsi" w:hAnsiTheme="minorHAnsi" w:cstheme="minorHAnsi"/>
          <w:sz w:val="28"/>
          <w:szCs w:val="28"/>
        </w:rPr>
        <w:t>contra</w:t>
      </w:r>
      <w:proofErr w:type="gramEnd"/>
      <w:r>
        <w:rPr>
          <w:rFonts w:asciiTheme="minorHAnsi" w:hAnsiTheme="minorHAnsi" w:cstheme="minorHAnsi"/>
          <w:sz w:val="28"/>
          <w:szCs w:val="28"/>
        </w:rPr>
        <w:t>:</w:t>
      </w:r>
    </w:p>
    <w:p w14:paraId="75EC6D5D" w14:textId="45AA538A" w:rsidR="00E21FC1" w:rsidRDefault="00F33D59" w:rsidP="00F33D59">
      <w:pPr>
        <w:suppressAutoHyphens/>
        <w:spacing w:line="360" w:lineRule="auto"/>
        <w:jc w:val="both"/>
        <w:rPr>
          <w:rFonts w:asciiTheme="minorHAnsi" w:hAnsiTheme="minorHAnsi" w:cstheme="minorHAnsi"/>
          <w:bCs/>
          <w:sz w:val="28"/>
          <w:szCs w:val="28"/>
        </w:rPr>
      </w:pPr>
      <w:r w:rsidRPr="00117876">
        <w:rPr>
          <w:rFonts w:asciiTheme="minorHAnsi" w:hAnsiTheme="minorHAnsi" w:cstheme="minorHAnsi"/>
          <w:b/>
          <w:bCs/>
          <w:sz w:val="28"/>
          <w:szCs w:val="28"/>
        </w:rPr>
        <w:t xml:space="preserve">1 – </w:t>
      </w:r>
      <w:r w:rsidR="00E21FC1">
        <w:rPr>
          <w:rFonts w:asciiTheme="minorHAnsi" w:hAnsiTheme="minorHAnsi" w:cstheme="minorHAnsi"/>
          <w:b/>
          <w:bCs/>
          <w:sz w:val="28"/>
          <w:szCs w:val="28"/>
        </w:rPr>
        <w:t xml:space="preserve">o </w:t>
      </w:r>
      <w:r w:rsidR="00E21FC1" w:rsidRPr="00E21FC1">
        <w:rPr>
          <w:rFonts w:asciiTheme="minorHAnsi" w:hAnsiTheme="minorHAnsi" w:cstheme="minorHAnsi"/>
          <w:b/>
          <w:bCs/>
          <w:smallCaps/>
          <w:sz w:val="28"/>
          <w:szCs w:val="28"/>
        </w:rPr>
        <w:t>Estado do Amazonas</w:t>
      </w:r>
      <w:r w:rsidR="00E21FC1">
        <w:rPr>
          <w:rFonts w:asciiTheme="minorHAnsi" w:hAnsiTheme="minorHAnsi" w:cstheme="minorHAnsi"/>
          <w:b/>
          <w:bCs/>
          <w:sz w:val="28"/>
          <w:szCs w:val="28"/>
        </w:rPr>
        <w:t xml:space="preserve">, </w:t>
      </w:r>
      <w:r w:rsidR="00E21FC1">
        <w:rPr>
          <w:rFonts w:asciiTheme="minorHAnsi" w:hAnsiTheme="minorHAnsi" w:cstheme="minorHAnsi"/>
          <w:bCs/>
          <w:sz w:val="28"/>
          <w:szCs w:val="28"/>
        </w:rPr>
        <w:t xml:space="preserve">a ser representado pelo Procurador-Geral do Estado, inscrito no CNPJ sob o n. 04.312.369/0001-90, com sede na Avenida Brasil, n. 513, </w:t>
      </w:r>
      <w:r w:rsidR="00E21FC1">
        <w:rPr>
          <w:rFonts w:asciiTheme="minorHAnsi" w:hAnsiTheme="minorHAnsi" w:cstheme="minorHAnsi"/>
          <w:bCs/>
          <w:sz w:val="28"/>
          <w:szCs w:val="28"/>
        </w:rPr>
        <w:lastRenderedPageBreak/>
        <w:t>Bairro Compensa, Manaus/AM, CEP 69.036-110;</w:t>
      </w:r>
    </w:p>
    <w:p w14:paraId="79A19595" w14:textId="77777777" w:rsidR="007363BF" w:rsidRDefault="007363BF" w:rsidP="00F33D59">
      <w:pPr>
        <w:suppressAutoHyphens/>
        <w:spacing w:line="360" w:lineRule="auto"/>
        <w:jc w:val="both"/>
        <w:rPr>
          <w:rFonts w:asciiTheme="minorHAnsi" w:hAnsiTheme="minorHAnsi" w:cstheme="minorHAnsi"/>
          <w:bCs/>
          <w:sz w:val="28"/>
          <w:szCs w:val="28"/>
        </w:rPr>
      </w:pPr>
    </w:p>
    <w:p w14:paraId="46F45D5B" w14:textId="58A69F1A" w:rsidR="007363BF" w:rsidRDefault="007363BF" w:rsidP="00F33D59">
      <w:pPr>
        <w:suppressAutoHyphens/>
        <w:spacing w:line="360" w:lineRule="auto"/>
        <w:jc w:val="both"/>
        <w:rPr>
          <w:rFonts w:asciiTheme="minorHAnsi" w:hAnsiTheme="minorHAnsi" w:cstheme="minorHAnsi"/>
          <w:bCs/>
          <w:sz w:val="28"/>
          <w:szCs w:val="28"/>
        </w:rPr>
      </w:pPr>
      <w:r>
        <w:rPr>
          <w:rFonts w:asciiTheme="minorHAnsi" w:hAnsiTheme="minorHAnsi" w:cstheme="minorHAnsi"/>
          <w:bCs/>
          <w:sz w:val="28"/>
          <w:szCs w:val="28"/>
        </w:rPr>
        <w:t xml:space="preserve">3 – </w:t>
      </w:r>
      <w:r w:rsidRPr="00F160D2">
        <w:rPr>
          <w:rFonts w:asciiTheme="minorHAnsi" w:hAnsiTheme="minorHAnsi" w:cstheme="minorHAnsi"/>
          <w:b/>
          <w:smallCaps/>
          <w:sz w:val="28"/>
          <w:szCs w:val="28"/>
        </w:rPr>
        <w:t xml:space="preserve">Município </w:t>
      </w:r>
      <w:r>
        <w:rPr>
          <w:rFonts w:asciiTheme="minorHAnsi" w:hAnsiTheme="minorHAnsi" w:cstheme="minorHAnsi"/>
          <w:b/>
          <w:smallCaps/>
          <w:sz w:val="28"/>
          <w:szCs w:val="28"/>
        </w:rPr>
        <w:t>d</w:t>
      </w:r>
      <w:r w:rsidRPr="00F160D2">
        <w:rPr>
          <w:rFonts w:asciiTheme="minorHAnsi" w:hAnsiTheme="minorHAnsi" w:cstheme="minorHAnsi"/>
          <w:b/>
          <w:smallCaps/>
          <w:sz w:val="28"/>
          <w:szCs w:val="28"/>
        </w:rPr>
        <w:t>e Coari</w:t>
      </w:r>
      <w:r>
        <w:rPr>
          <w:rFonts w:asciiTheme="minorHAnsi" w:hAnsiTheme="minorHAnsi" w:cstheme="minorHAnsi"/>
          <w:b/>
          <w:sz w:val="28"/>
          <w:szCs w:val="28"/>
        </w:rPr>
        <w:t xml:space="preserve">, </w:t>
      </w:r>
      <w:r>
        <w:rPr>
          <w:rFonts w:asciiTheme="minorHAnsi" w:hAnsiTheme="minorHAnsi" w:cstheme="minorHAnsi"/>
          <w:sz w:val="28"/>
          <w:szCs w:val="28"/>
        </w:rPr>
        <w:t xml:space="preserve">pessoa jurídica de direito público interno, inscrito no CNPJ/MF sob o n. 04.242.432/0001-21, na pessoa do Prefeito Municipal ou Procurador-Geral, com sede na </w:t>
      </w:r>
      <w:r w:rsidRPr="002106B4">
        <w:rPr>
          <w:rFonts w:asciiTheme="minorHAnsi" w:hAnsiTheme="minorHAnsi" w:cstheme="minorHAnsi"/>
          <w:sz w:val="28"/>
          <w:szCs w:val="28"/>
        </w:rPr>
        <w:t>R</w:t>
      </w:r>
      <w:r>
        <w:rPr>
          <w:rFonts w:asciiTheme="minorHAnsi" w:hAnsiTheme="minorHAnsi" w:cstheme="minorHAnsi"/>
          <w:sz w:val="28"/>
          <w:szCs w:val="28"/>
        </w:rPr>
        <w:t>ua</w:t>
      </w:r>
      <w:r w:rsidRPr="002106B4">
        <w:rPr>
          <w:rFonts w:asciiTheme="minorHAnsi" w:hAnsiTheme="minorHAnsi" w:cstheme="minorHAnsi"/>
          <w:sz w:val="28"/>
          <w:szCs w:val="28"/>
        </w:rPr>
        <w:t xml:space="preserve"> </w:t>
      </w:r>
      <w:proofErr w:type="gramStart"/>
      <w:r w:rsidRPr="002106B4">
        <w:rPr>
          <w:rFonts w:asciiTheme="minorHAnsi" w:hAnsiTheme="minorHAnsi" w:cstheme="minorHAnsi"/>
          <w:sz w:val="28"/>
          <w:szCs w:val="28"/>
        </w:rPr>
        <w:t>5</w:t>
      </w:r>
      <w:proofErr w:type="gramEnd"/>
      <w:r w:rsidRPr="002106B4">
        <w:rPr>
          <w:rFonts w:asciiTheme="minorHAnsi" w:hAnsiTheme="minorHAnsi" w:cstheme="minorHAnsi"/>
          <w:sz w:val="28"/>
          <w:szCs w:val="28"/>
        </w:rPr>
        <w:t xml:space="preserve"> de Setembro</w:t>
      </w:r>
      <w:r>
        <w:rPr>
          <w:rFonts w:asciiTheme="minorHAnsi" w:hAnsiTheme="minorHAnsi" w:cstheme="minorHAnsi"/>
          <w:sz w:val="28"/>
          <w:szCs w:val="28"/>
        </w:rPr>
        <w:t>, n. 1.000</w:t>
      </w:r>
      <w:r w:rsidRPr="002106B4">
        <w:rPr>
          <w:rFonts w:asciiTheme="minorHAnsi" w:hAnsiTheme="minorHAnsi" w:cstheme="minorHAnsi"/>
          <w:sz w:val="28"/>
          <w:szCs w:val="28"/>
        </w:rPr>
        <w:t xml:space="preserve"> - Centro, Coar</w:t>
      </w:r>
      <w:r>
        <w:rPr>
          <w:rFonts w:asciiTheme="minorHAnsi" w:hAnsiTheme="minorHAnsi" w:cstheme="minorHAnsi"/>
          <w:sz w:val="28"/>
          <w:szCs w:val="28"/>
        </w:rPr>
        <w:t>i/</w:t>
      </w:r>
      <w:r w:rsidRPr="002106B4">
        <w:rPr>
          <w:rFonts w:asciiTheme="minorHAnsi" w:hAnsiTheme="minorHAnsi" w:cstheme="minorHAnsi"/>
          <w:sz w:val="28"/>
          <w:szCs w:val="28"/>
        </w:rPr>
        <w:t>AM</w:t>
      </w:r>
      <w:r>
        <w:rPr>
          <w:rFonts w:asciiTheme="minorHAnsi" w:hAnsiTheme="minorHAnsi" w:cstheme="minorHAnsi"/>
          <w:sz w:val="28"/>
          <w:szCs w:val="28"/>
        </w:rPr>
        <w:t>, CEP 69.460-000; de acordo com os fatos e fundamentos jurídicos a seguir aduzidos:</w:t>
      </w:r>
    </w:p>
    <w:p w14:paraId="509A2C82" w14:textId="77777777" w:rsidR="00E21FC1" w:rsidRDefault="00E21FC1" w:rsidP="00F33D59">
      <w:pPr>
        <w:suppressAutoHyphens/>
        <w:spacing w:line="360" w:lineRule="auto"/>
        <w:jc w:val="both"/>
        <w:rPr>
          <w:rFonts w:asciiTheme="minorHAnsi" w:hAnsiTheme="minorHAnsi" w:cstheme="minorHAnsi"/>
          <w:bCs/>
          <w:sz w:val="28"/>
          <w:szCs w:val="28"/>
        </w:rPr>
      </w:pPr>
    </w:p>
    <w:p w14:paraId="3253A695" w14:textId="269B09D9" w:rsidR="00E21FC1" w:rsidRDefault="00FA44F4" w:rsidP="00FA44F4">
      <w:pPr>
        <w:suppressAutoHyphens/>
        <w:spacing w:line="360" w:lineRule="auto"/>
        <w:jc w:val="both"/>
        <w:rPr>
          <w:rFonts w:asciiTheme="minorHAnsi" w:hAnsiTheme="minorHAnsi" w:cstheme="minorHAnsi"/>
          <w:bCs/>
          <w:sz w:val="28"/>
          <w:szCs w:val="28"/>
        </w:rPr>
      </w:pPr>
      <w:proofErr w:type="gramStart"/>
      <w:r>
        <w:rPr>
          <w:rFonts w:asciiTheme="minorHAnsi" w:hAnsiTheme="minorHAnsi" w:cstheme="minorHAnsi"/>
          <w:bCs/>
          <w:sz w:val="28"/>
          <w:szCs w:val="28"/>
        </w:rPr>
        <w:t>4</w:t>
      </w:r>
      <w:proofErr w:type="gramEnd"/>
      <w:r w:rsidR="00E21FC1">
        <w:rPr>
          <w:rFonts w:asciiTheme="minorHAnsi" w:hAnsiTheme="minorHAnsi" w:cstheme="minorHAnsi"/>
          <w:bCs/>
          <w:sz w:val="28"/>
          <w:szCs w:val="28"/>
        </w:rPr>
        <w:t xml:space="preserve"> –</w:t>
      </w:r>
      <w:r>
        <w:rPr>
          <w:rFonts w:asciiTheme="minorHAnsi" w:hAnsiTheme="minorHAnsi" w:cstheme="minorHAnsi"/>
          <w:bCs/>
          <w:sz w:val="28"/>
          <w:szCs w:val="28"/>
        </w:rPr>
        <w:t xml:space="preserve"> </w:t>
      </w:r>
      <w:proofErr w:type="spellStart"/>
      <w:r w:rsidRPr="00FA44F4">
        <w:rPr>
          <w:rFonts w:asciiTheme="minorHAnsi" w:hAnsiTheme="minorHAnsi" w:cstheme="minorHAnsi"/>
          <w:b/>
          <w:bCs/>
          <w:smallCaps/>
          <w:sz w:val="28"/>
          <w:szCs w:val="28"/>
        </w:rPr>
        <w:t>Ajato</w:t>
      </w:r>
      <w:proofErr w:type="spellEnd"/>
      <w:r w:rsidRPr="00FA44F4">
        <w:rPr>
          <w:rFonts w:asciiTheme="minorHAnsi" w:hAnsiTheme="minorHAnsi" w:cstheme="minorHAnsi"/>
          <w:b/>
          <w:bCs/>
          <w:smallCaps/>
          <w:sz w:val="28"/>
          <w:szCs w:val="28"/>
        </w:rPr>
        <w:t xml:space="preserve"> Navegação LTDA – ME</w:t>
      </w:r>
      <w:r>
        <w:rPr>
          <w:rFonts w:asciiTheme="minorHAnsi" w:hAnsiTheme="minorHAnsi" w:cstheme="minorHAnsi"/>
          <w:bCs/>
          <w:sz w:val="28"/>
          <w:szCs w:val="28"/>
        </w:rPr>
        <w:t xml:space="preserve">, inscrita no CNPJ sob o n. </w:t>
      </w:r>
      <w:r w:rsidRPr="00FA44F4">
        <w:rPr>
          <w:rFonts w:asciiTheme="minorHAnsi" w:hAnsiTheme="minorHAnsi" w:cstheme="minorHAnsi"/>
          <w:bCs/>
          <w:sz w:val="28"/>
          <w:szCs w:val="28"/>
        </w:rPr>
        <w:t>01.377.439/0001-09</w:t>
      </w:r>
      <w:r>
        <w:rPr>
          <w:rFonts w:asciiTheme="minorHAnsi" w:hAnsiTheme="minorHAnsi" w:cstheme="minorHAnsi"/>
          <w:bCs/>
          <w:sz w:val="28"/>
          <w:szCs w:val="28"/>
        </w:rPr>
        <w:t xml:space="preserve">, sediada na </w:t>
      </w:r>
      <w:r w:rsidRPr="00FA44F4">
        <w:rPr>
          <w:rFonts w:asciiTheme="minorHAnsi" w:hAnsiTheme="minorHAnsi" w:cstheme="minorHAnsi"/>
          <w:bCs/>
          <w:sz w:val="28"/>
          <w:szCs w:val="28"/>
        </w:rPr>
        <w:t>Rua Vicente Torres Reis, n. 447, Bairro São Jorge, Manaus/AM – 69.033-300</w:t>
      </w:r>
      <w:r>
        <w:rPr>
          <w:rFonts w:asciiTheme="minorHAnsi" w:hAnsiTheme="minorHAnsi" w:cstheme="minorHAnsi"/>
          <w:bCs/>
          <w:sz w:val="28"/>
          <w:szCs w:val="28"/>
        </w:rPr>
        <w:t>;</w:t>
      </w:r>
    </w:p>
    <w:p w14:paraId="5B55D5B1" w14:textId="77777777" w:rsidR="007363BF" w:rsidRDefault="007363BF" w:rsidP="00F33D59">
      <w:pPr>
        <w:suppressAutoHyphens/>
        <w:spacing w:line="360" w:lineRule="auto"/>
        <w:jc w:val="both"/>
        <w:rPr>
          <w:rFonts w:asciiTheme="minorHAnsi" w:hAnsiTheme="minorHAnsi" w:cstheme="minorHAnsi"/>
          <w:bCs/>
          <w:sz w:val="28"/>
          <w:szCs w:val="28"/>
        </w:rPr>
      </w:pPr>
    </w:p>
    <w:p w14:paraId="06F3DF57" w14:textId="140CD265" w:rsidR="007363BF" w:rsidRPr="00E21FC1" w:rsidRDefault="00FA44F4" w:rsidP="00F33D59">
      <w:pPr>
        <w:suppressAutoHyphens/>
        <w:spacing w:line="360" w:lineRule="auto"/>
        <w:jc w:val="both"/>
        <w:rPr>
          <w:rFonts w:asciiTheme="minorHAnsi" w:hAnsiTheme="minorHAnsi" w:cstheme="minorHAnsi"/>
          <w:bCs/>
          <w:sz w:val="28"/>
          <w:szCs w:val="28"/>
        </w:rPr>
      </w:pPr>
      <w:r>
        <w:rPr>
          <w:rFonts w:asciiTheme="minorHAnsi" w:hAnsiTheme="minorHAnsi" w:cstheme="minorHAnsi"/>
          <w:bCs/>
          <w:sz w:val="28"/>
          <w:szCs w:val="28"/>
        </w:rPr>
        <w:t>5</w:t>
      </w:r>
      <w:r w:rsidR="007363BF">
        <w:rPr>
          <w:rFonts w:asciiTheme="minorHAnsi" w:hAnsiTheme="minorHAnsi" w:cstheme="minorHAnsi"/>
          <w:bCs/>
          <w:sz w:val="28"/>
          <w:szCs w:val="28"/>
        </w:rPr>
        <w:t xml:space="preserve"> – </w:t>
      </w:r>
      <w:proofErr w:type="spellStart"/>
      <w:r w:rsidRPr="00FA44F4">
        <w:rPr>
          <w:rFonts w:asciiTheme="minorHAnsi" w:hAnsiTheme="minorHAnsi" w:cstheme="minorHAnsi"/>
          <w:b/>
          <w:bCs/>
          <w:smallCaps/>
          <w:sz w:val="28"/>
          <w:szCs w:val="28"/>
        </w:rPr>
        <w:t>Kedson</w:t>
      </w:r>
      <w:proofErr w:type="spellEnd"/>
      <w:r w:rsidRPr="00FA44F4">
        <w:rPr>
          <w:rFonts w:asciiTheme="minorHAnsi" w:hAnsiTheme="minorHAnsi" w:cstheme="minorHAnsi"/>
          <w:b/>
          <w:bCs/>
          <w:smallCaps/>
          <w:sz w:val="28"/>
          <w:szCs w:val="28"/>
        </w:rPr>
        <w:t xml:space="preserve"> G. Navegações de Navegações Ltda.,</w:t>
      </w:r>
      <w:r>
        <w:rPr>
          <w:rFonts w:asciiTheme="minorHAnsi" w:hAnsiTheme="minorHAnsi" w:cstheme="minorHAnsi"/>
          <w:bCs/>
          <w:sz w:val="28"/>
          <w:szCs w:val="28"/>
        </w:rPr>
        <w:t xml:space="preserve"> representada pelo Sr. </w:t>
      </w:r>
      <w:proofErr w:type="spellStart"/>
      <w:r>
        <w:rPr>
          <w:rFonts w:asciiTheme="minorHAnsi" w:hAnsiTheme="minorHAnsi" w:cstheme="minorHAnsi"/>
          <w:bCs/>
          <w:sz w:val="28"/>
          <w:szCs w:val="28"/>
        </w:rPr>
        <w:t>Kedson</w:t>
      </w:r>
      <w:proofErr w:type="spellEnd"/>
      <w:r>
        <w:rPr>
          <w:rFonts w:asciiTheme="minorHAnsi" w:hAnsiTheme="minorHAnsi" w:cstheme="minorHAnsi"/>
          <w:bCs/>
          <w:sz w:val="28"/>
          <w:szCs w:val="28"/>
        </w:rPr>
        <w:t xml:space="preserve"> Guedes Araújo, inscrita no CNPJ sob o n. 00.406.024/0001-45, sediada na Rua </w:t>
      </w:r>
      <w:proofErr w:type="gramStart"/>
      <w:r>
        <w:rPr>
          <w:rFonts w:asciiTheme="minorHAnsi" w:hAnsiTheme="minorHAnsi" w:cstheme="minorHAnsi"/>
          <w:bCs/>
          <w:sz w:val="28"/>
          <w:szCs w:val="28"/>
        </w:rPr>
        <w:t>5</w:t>
      </w:r>
      <w:proofErr w:type="gramEnd"/>
      <w:r>
        <w:rPr>
          <w:rFonts w:asciiTheme="minorHAnsi" w:hAnsiTheme="minorHAnsi" w:cstheme="minorHAnsi"/>
          <w:bCs/>
          <w:sz w:val="28"/>
          <w:szCs w:val="28"/>
        </w:rPr>
        <w:t xml:space="preserve"> de setembro, n. 589, Bairro São Raimundo, em Manaus/AM, CEP n. 69.027-010</w:t>
      </w:r>
      <w:r w:rsidR="007363BF">
        <w:rPr>
          <w:rFonts w:asciiTheme="minorHAnsi" w:hAnsiTheme="minorHAnsi" w:cstheme="minorHAnsi"/>
          <w:bCs/>
          <w:sz w:val="28"/>
          <w:szCs w:val="28"/>
        </w:rPr>
        <w:t>, pelo</w:t>
      </w:r>
      <w:r>
        <w:rPr>
          <w:rFonts w:asciiTheme="minorHAnsi" w:hAnsiTheme="minorHAnsi" w:cstheme="minorHAnsi"/>
          <w:bCs/>
          <w:sz w:val="28"/>
          <w:szCs w:val="28"/>
        </w:rPr>
        <w:t>s</w:t>
      </w:r>
      <w:r w:rsidR="007363BF">
        <w:rPr>
          <w:rFonts w:asciiTheme="minorHAnsi" w:hAnsiTheme="minorHAnsi" w:cstheme="minorHAnsi"/>
          <w:bCs/>
          <w:sz w:val="28"/>
          <w:szCs w:val="28"/>
        </w:rPr>
        <w:t xml:space="preserve"> fatos e fundamentos jurídicos a seguir apresentados.</w:t>
      </w:r>
    </w:p>
    <w:p w14:paraId="161E6C75" w14:textId="07D4FF69" w:rsidR="00DE0090" w:rsidRPr="00FA5E3F" w:rsidRDefault="00DE0090" w:rsidP="00FA5E3F">
      <w:pPr>
        <w:widowControl/>
        <w:spacing w:line="360" w:lineRule="auto"/>
        <w:rPr>
          <w:rFonts w:asciiTheme="minorHAnsi" w:hAnsiTheme="minorHAnsi" w:cstheme="minorHAnsi"/>
          <w:sz w:val="28"/>
          <w:szCs w:val="28"/>
        </w:rPr>
      </w:pPr>
    </w:p>
    <w:p w14:paraId="17608C04" w14:textId="385FEB7D" w:rsidR="002C5285" w:rsidRPr="009D4ACE" w:rsidRDefault="0050536F" w:rsidP="00FA5E3F">
      <w:pPr>
        <w:suppressAutoHyphens/>
        <w:spacing w:line="360" w:lineRule="auto"/>
        <w:jc w:val="both"/>
        <w:rPr>
          <w:rFonts w:asciiTheme="minorHAnsi" w:hAnsiTheme="minorHAnsi" w:cstheme="minorHAnsi"/>
          <w:sz w:val="40"/>
          <w:szCs w:val="28"/>
        </w:rPr>
      </w:pPr>
      <w:r w:rsidRPr="009D4ACE">
        <w:rPr>
          <w:rFonts w:asciiTheme="minorHAnsi" w:hAnsiTheme="minorHAnsi" w:cstheme="minorHAnsi"/>
          <w:b/>
          <w:smallCaps/>
          <w:sz w:val="40"/>
          <w:szCs w:val="28"/>
          <w:u w:val="single"/>
        </w:rPr>
        <w:t>Dos Fatos</w:t>
      </w:r>
    </w:p>
    <w:p w14:paraId="1157226F" w14:textId="77777777" w:rsidR="0050536F" w:rsidRDefault="0050536F" w:rsidP="00FA5E3F">
      <w:pPr>
        <w:suppressAutoHyphens/>
        <w:spacing w:line="360" w:lineRule="auto"/>
        <w:ind w:firstLine="1134"/>
        <w:jc w:val="both"/>
        <w:rPr>
          <w:rFonts w:asciiTheme="minorHAnsi" w:hAnsiTheme="minorHAnsi" w:cstheme="minorHAnsi"/>
          <w:sz w:val="28"/>
          <w:szCs w:val="28"/>
        </w:rPr>
      </w:pPr>
    </w:p>
    <w:p w14:paraId="63060015" w14:textId="41283550" w:rsidR="007363BF" w:rsidRDefault="007363BF" w:rsidP="00FA5E3F">
      <w:pPr>
        <w:suppressAutoHyphens/>
        <w:spacing w:line="360" w:lineRule="auto"/>
        <w:ind w:firstLine="1134"/>
        <w:jc w:val="both"/>
        <w:rPr>
          <w:rFonts w:asciiTheme="minorHAnsi" w:hAnsiTheme="minorHAnsi" w:cstheme="minorHAnsi"/>
          <w:sz w:val="28"/>
          <w:szCs w:val="28"/>
        </w:rPr>
      </w:pPr>
      <w:r>
        <w:rPr>
          <w:rFonts w:asciiTheme="minorHAnsi" w:hAnsiTheme="minorHAnsi" w:cstheme="minorHAnsi"/>
          <w:sz w:val="28"/>
          <w:szCs w:val="28"/>
        </w:rPr>
        <w:t xml:space="preserve">Infelizmente, a presente ação tem como razão de </w:t>
      </w:r>
      <w:proofErr w:type="gramStart"/>
      <w:r>
        <w:rPr>
          <w:rFonts w:asciiTheme="minorHAnsi" w:hAnsiTheme="minorHAnsi" w:cstheme="minorHAnsi"/>
          <w:sz w:val="28"/>
          <w:szCs w:val="28"/>
        </w:rPr>
        <w:t>ser</w:t>
      </w:r>
      <w:proofErr w:type="gramEnd"/>
      <w:r>
        <w:rPr>
          <w:rFonts w:asciiTheme="minorHAnsi" w:hAnsiTheme="minorHAnsi" w:cstheme="minorHAnsi"/>
          <w:sz w:val="28"/>
          <w:szCs w:val="28"/>
        </w:rPr>
        <w:t xml:space="preserve"> os impactos produzidos pela disseminação do vírus denominado COVID-19 e as medidas adotadas pelo Governo do Estado do Amazonas com a finalidade de dificultar a sua disseminação.</w:t>
      </w:r>
    </w:p>
    <w:p w14:paraId="783E0F0D" w14:textId="77777777" w:rsidR="007363BF" w:rsidRDefault="007363BF" w:rsidP="00FA5E3F">
      <w:pPr>
        <w:suppressAutoHyphens/>
        <w:spacing w:line="360" w:lineRule="auto"/>
        <w:ind w:firstLine="1134"/>
        <w:jc w:val="both"/>
        <w:rPr>
          <w:rFonts w:asciiTheme="minorHAnsi" w:hAnsiTheme="minorHAnsi" w:cstheme="minorHAnsi"/>
          <w:sz w:val="28"/>
          <w:szCs w:val="28"/>
        </w:rPr>
      </w:pPr>
    </w:p>
    <w:p w14:paraId="7CE7E2EF" w14:textId="188E4164" w:rsidR="007363BF" w:rsidRDefault="007363BF" w:rsidP="00FA5E3F">
      <w:pPr>
        <w:suppressAutoHyphens/>
        <w:spacing w:line="360" w:lineRule="auto"/>
        <w:ind w:firstLine="1134"/>
        <w:jc w:val="both"/>
        <w:rPr>
          <w:rFonts w:asciiTheme="minorHAnsi" w:hAnsiTheme="minorHAnsi" w:cstheme="minorHAnsi"/>
          <w:sz w:val="28"/>
          <w:szCs w:val="28"/>
        </w:rPr>
      </w:pPr>
      <w:r>
        <w:rPr>
          <w:rFonts w:asciiTheme="minorHAnsi" w:hAnsiTheme="minorHAnsi" w:cstheme="minorHAnsi"/>
          <w:sz w:val="28"/>
          <w:szCs w:val="28"/>
        </w:rPr>
        <w:t xml:space="preserve">Atualmente, </w:t>
      </w:r>
      <w:proofErr w:type="gramStart"/>
      <w:r>
        <w:rPr>
          <w:rFonts w:asciiTheme="minorHAnsi" w:hAnsiTheme="minorHAnsi" w:cstheme="minorHAnsi"/>
          <w:sz w:val="28"/>
          <w:szCs w:val="28"/>
        </w:rPr>
        <w:t>tem-se</w:t>
      </w:r>
      <w:proofErr w:type="gramEnd"/>
      <w:r>
        <w:rPr>
          <w:rFonts w:asciiTheme="minorHAnsi" w:hAnsiTheme="minorHAnsi" w:cstheme="minorHAnsi"/>
          <w:sz w:val="28"/>
          <w:szCs w:val="28"/>
        </w:rPr>
        <w:t xml:space="preserve">, no mundo, 209.839 casos confirmados e 8.778 mortes provocadas por esse vírus. Especificamente no Brasil, segundo dados fornecidos pelo Ministério da saúde, foram confirmados casos de pessoas infectadas </w:t>
      </w:r>
      <w:r>
        <w:rPr>
          <w:rFonts w:asciiTheme="minorHAnsi" w:hAnsiTheme="minorHAnsi" w:cstheme="minorHAnsi"/>
          <w:sz w:val="28"/>
          <w:szCs w:val="28"/>
        </w:rPr>
        <w:lastRenderedPageBreak/>
        <w:t xml:space="preserve">pelo </w:t>
      </w:r>
      <w:proofErr w:type="spellStart"/>
      <w:r>
        <w:rPr>
          <w:rFonts w:asciiTheme="minorHAnsi" w:hAnsiTheme="minorHAnsi" w:cstheme="minorHAnsi"/>
          <w:sz w:val="28"/>
          <w:szCs w:val="28"/>
        </w:rPr>
        <w:t>Coronavírus</w:t>
      </w:r>
      <w:proofErr w:type="spellEnd"/>
      <w:r>
        <w:rPr>
          <w:rFonts w:asciiTheme="minorHAnsi" w:hAnsiTheme="minorHAnsi" w:cstheme="minorHAnsi"/>
          <w:sz w:val="28"/>
          <w:szCs w:val="28"/>
        </w:rPr>
        <w:t>, com seis mortes confirmadas</w:t>
      </w:r>
      <w:r>
        <w:rPr>
          <w:rStyle w:val="Refdenotaderodap"/>
          <w:rFonts w:asciiTheme="minorHAnsi" w:hAnsiTheme="minorHAnsi" w:cstheme="minorHAnsi"/>
          <w:sz w:val="28"/>
          <w:szCs w:val="28"/>
        </w:rPr>
        <w:footnoteReference w:id="1"/>
      </w:r>
      <w:r>
        <w:rPr>
          <w:rFonts w:asciiTheme="minorHAnsi" w:hAnsiTheme="minorHAnsi" w:cstheme="minorHAnsi"/>
          <w:sz w:val="28"/>
          <w:szCs w:val="28"/>
        </w:rPr>
        <w:t>.</w:t>
      </w:r>
      <w:r w:rsidR="00FA44F4">
        <w:rPr>
          <w:rFonts w:asciiTheme="minorHAnsi" w:hAnsiTheme="minorHAnsi" w:cstheme="minorHAnsi"/>
          <w:sz w:val="28"/>
          <w:szCs w:val="28"/>
        </w:rPr>
        <w:t xml:space="preserve"> </w:t>
      </w:r>
      <w:r>
        <w:rPr>
          <w:rFonts w:asciiTheme="minorHAnsi" w:hAnsiTheme="minorHAnsi" w:cstheme="minorHAnsi"/>
          <w:sz w:val="28"/>
          <w:szCs w:val="28"/>
        </w:rPr>
        <w:t>No Estado do Amazona</w:t>
      </w:r>
      <w:r w:rsidR="00FA44F4">
        <w:rPr>
          <w:rFonts w:asciiTheme="minorHAnsi" w:hAnsiTheme="minorHAnsi" w:cstheme="minorHAnsi"/>
          <w:sz w:val="28"/>
          <w:szCs w:val="28"/>
        </w:rPr>
        <w:t>s</w:t>
      </w:r>
      <w:r>
        <w:rPr>
          <w:rFonts w:asciiTheme="minorHAnsi" w:hAnsiTheme="minorHAnsi" w:cstheme="minorHAnsi"/>
          <w:sz w:val="28"/>
          <w:szCs w:val="28"/>
        </w:rPr>
        <w:t xml:space="preserve">, pelas informações divulgadas no dia 19.3.2020, às </w:t>
      </w:r>
      <w:r w:rsidR="00FA44F4">
        <w:rPr>
          <w:rFonts w:asciiTheme="minorHAnsi" w:hAnsiTheme="minorHAnsi" w:cstheme="minorHAnsi"/>
          <w:sz w:val="28"/>
          <w:szCs w:val="28"/>
        </w:rPr>
        <w:t xml:space="preserve">17h, há </w:t>
      </w:r>
      <w:proofErr w:type="gramStart"/>
      <w:r w:rsidR="00FA44F4">
        <w:rPr>
          <w:rFonts w:asciiTheme="minorHAnsi" w:hAnsiTheme="minorHAnsi" w:cstheme="minorHAnsi"/>
          <w:sz w:val="28"/>
          <w:szCs w:val="28"/>
        </w:rPr>
        <w:t>3</w:t>
      </w:r>
      <w:proofErr w:type="gramEnd"/>
      <w:r w:rsidR="00FA44F4">
        <w:rPr>
          <w:rFonts w:asciiTheme="minorHAnsi" w:hAnsiTheme="minorHAnsi" w:cstheme="minorHAnsi"/>
          <w:sz w:val="28"/>
          <w:szCs w:val="28"/>
        </w:rPr>
        <w:t xml:space="preserve"> casos confirmados e nenhuma morte registrada. </w:t>
      </w:r>
    </w:p>
    <w:p w14:paraId="121799A5" w14:textId="77777777" w:rsidR="00FA44F4" w:rsidRDefault="00FA44F4" w:rsidP="00FA5E3F">
      <w:pPr>
        <w:suppressAutoHyphens/>
        <w:spacing w:line="360" w:lineRule="auto"/>
        <w:ind w:firstLine="1134"/>
        <w:jc w:val="both"/>
        <w:rPr>
          <w:rFonts w:asciiTheme="minorHAnsi" w:hAnsiTheme="minorHAnsi" w:cstheme="minorHAnsi"/>
          <w:sz w:val="28"/>
          <w:szCs w:val="28"/>
        </w:rPr>
      </w:pPr>
    </w:p>
    <w:p w14:paraId="66F9D811" w14:textId="246F5233" w:rsidR="007363BF" w:rsidRDefault="00FA44F4" w:rsidP="00FA5E3F">
      <w:pPr>
        <w:suppressAutoHyphens/>
        <w:spacing w:line="360" w:lineRule="auto"/>
        <w:ind w:firstLine="1134"/>
        <w:jc w:val="both"/>
        <w:rPr>
          <w:rFonts w:asciiTheme="minorHAnsi" w:hAnsiTheme="minorHAnsi" w:cstheme="minorHAnsi"/>
          <w:sz w:val="28"/>
          <w:szCs w:val="28"/>
        </w:rPr>
      </w:pPr>
      <w:r>
        <w:rPr>
          <w:rFonts w:asciiTheme="minorHAnsi" w:hAnsiTheme="minorHAnsi" w:cstheme="minorHAnsi"/>
          <w:sz w:val="28"/>
          <w:szCs w:val="28"/>
        </w:rPr>
        <w:t>Com a finalidade de conter a disseminação do vírus, o Governador do Estado do Amazonas editou, dentre outras medidas, o Decreto n. 42.087/2020, para dispor sobre a suspensão, dentre outros assuntos, sobre o transporte fluvial de passageiros em embarcações.</w:t>
      </w:r>
    </w:p>
    <w:p w14:paraId="3FC0ABF3" w14:textId="77777777" w:rsidR="00FA44F4" w:rsidRDefault="00FA44F4" w:rsidP="00FA5E3F">
      <w:pPr>
        <w:suppressAutoHyphens/>
        <w:spacing w:line="360" w:lineRule="auto"/>
        <w:ind w:firstLine="1134"/>
        <w:jc w:val="both"/>
        <w:rPr>
          <w:rFonts w:asciiTheme="minorHAnsi" w:hAnsiTheme="minorHAnsi" w:cstheme="minorHAnsi"/>
          <w:sz w:val="28"/>
          <w:szCs w:val="28"/>
        </w:rPr>
      </w:pPr>
    </w:p>
    <w:p w14:paraId="2F43742C" w14:textId="744CAD57" w:rsidR="00FA44F4" w:rsidRDefault="00FA44F4" w:rsidP="00FA5E3F">
      <w:pPr>
        <w:suppressAutoHyphens/>
        <w:spacing w:line="360" w:lineRule="auto"/>
        <w:ind w:firstLine="1134"/>
        <w:jc w:val="both"/>
        <w:rPr>
          <w:rFonts w:asciiTheme="minorHAnsi" w:hAnsiTheme="minorHAnsi" w:cstheme="minorHAnsi"/>
          <w:sz w:val="28"/>
          <w:szCs w:val="28"/>
        </w:rPr>
      </w:pPr>
      <w:r>
        <w:rPr>
          <w:rFonts w:asciiTheme="minorHAnsi" w:hAnsiTheme="minorHAnsi" w:cstheme="minorHAnsi"/>
          <w:sz w:val="28"/>
          <w:szCs w:val="28"/>
        </w:rPr>
        <w:t xml:space="preserve">Para fundamentar a expedição desse decreto ilegal, houve a apresentação das seguintes razões: </w:t>
      </w:r>
    </w:p>
    <w:p w14:paraId="2A0DF3BF" w14:textId="77777777" w:rsidR="00FA44F4" w:rsidRDefault="00FA44F4" w:rsidP="00FA5E3F">
      <w:pPr>
        <w:suppressAutoHyphens/>
        <w:spacing w:line="360" w:lineRule="auto"/>
        <w:ind w:firstLine="1134"/>
        <w:jc w:val="both"/>
        <w:rPr>
          <w:rFonts w:asciiTheme="minorHAnsi" w:hAnsiTheme="minorHAnsi" w:cstheme="minorHAnsi"/>
          <w:sz w:val="28"/>
          <w:szCs w:val="28"/>
        </w:rPr>
      </w:pPr>
    </w:p>
    <w:p w14:paraId="3CA2E355" w14:textId="51D896E3" w:rsidR="00FA44F4" w:rsidRPr="00D074BA" w:rsidRDefault="00FA44F4" w:rsidP="00D074BA">
      <w:pPr>
        <w:suppressAutoHyphens/>
        <w:spacing w:line="360" w:lineRule="auto"/>
        <w:ind w:left="2268"/>
        <w:jc w:val="both"/>
        <w:rPr>
          <w:rFonts w:asciiTheme="minorHAnsi" w:hAnsiTheme="minorHAnsi" w:cstheme="minorHAnsi"/>
          <w:szCs w:val="28"/>
        </w:rPr>
      </w:pPr>
      <w:r w:rsidRPr="00D074BA">
        <w:rPr>
          <w:rFonts w:asciiTheme="minorHAnsi" w:hAnsiTheme="minorHAnsi" w:cstheme="minorHAnsi"/>
          <w:szCs w:val="28"/>
        </w:rPr>
        <w:t xml:space="preserve">O Governador do Estado do Amazonas, no exercício da competência que lhe confere o art. 54, IV e XI da Constituição Estadual, </w:t>
      </w:r>
      <w:proofErr w:type="gramStart"/>
      <w:r w:rsidRPr="00D074BA">
        <w:rPr>
          <w:rFonts w:asciiTheme="minorHAnsi" w:hAnsiTheme="minorHAnsi" w:cstheme="minorHAnsi"/>
          <w:szCs w:val="28"/>
        </w:rPr>
        <w:t>e</w:t>
      </w:r>
      <w:proofErr w:type="gramEnd"/>
    </w:p>
    <w:p w14:paraId="6599A194" w14:textId="5AA11764" w:rsidR="00FA44F4" w:rsidRPr="00D074BA" w:rsidRDefault="00FA44F4" w:rsidP="00D074BA">
      <w:pPr>
        <w:suppressAutoHyphens/>
        <w:spacing w:line="360" w:lineRule="auto"/>
        <w:ind w:left="2268"/>
        <w:jc w:val="both"/>
        <w:rPr>
          <w:rFonts w:asciiTheme="minorHAnsi" w:hAnsiTheme="minorHAnsi" w:cstheme="minorHAnsi"/>
          <w:szCs w:val="28"/>
        </w:rPr>
      </w:pPr>
      <w:r w:rsidRPr="00D074BA">
        <w:rPr>
          <w:rFonts w:asciiTheme="minorHAnsi" w:hAnsiTheme="minorHAnsi" w:cstheme="minorHAnsi"/>
          <w:szCs w:val="28"/>
        </w:rPr>
        <w:t xml:space="preserve">Considerando a edição do Decreto n. 42.061, de 16 de março de 2020, que dispõe sobre a decretação de situação de emergência na saúde pública do Estado do Amazonas, em razão da disseminação do novo </w:t>
      </w:r>
      <w:proofErr w:type="spellStart"/>
      <w:r w:rsidRPr="00D074BA">
        <w:rPr>
          <w:rFonts w:asciiTheme="minorHAnsi" w:hAnsiTheme="minorHAnsi" w:cstheme="minorHAnsi"/>
          <w:szCs w:val="28"/>
        </w:rPr>
        <w:t>coronavírus</w:t>
      </w:r>
      <w:proofErr w:type="spellEnd"/>
      <w:r w:rsidRPr="00D074BA">
        <w:rPr>
          <w:rFonts w:asciiTheme="minorHAnsi" w:hAnsiTheme="minorHAnsi" w:cstheme="minorHAnsi"/>
          <w:szCs w:val="28"/>
        </w:rPr>
        <w:t xml:space="preserve"> (2019 </w:t>
      </w:r>
      <w:proofErr w:type="spellStart"/>
      <w:r w:rsidRPr="00D074BA">
        <w:rPr>
          <w:rFonts w:asciiTheme="minorHAnsi" w:hAnsiTheme="minorHAnsi" w:cstheme="minorHAnsi"/>
          <w:szCs w:val="28"/>
        </w:rPr>
        <w:t>n-CoV</w:t>
      </w:r>
      <w:proofErr w:type="spellEnd"/>
      <w:r w:rsidRPr="00D074BA">
        <w:rPr>
          <w:rFonts w:asciiTheme="minorHAnsi" w:hAnsiTheme="minorHAnsi" w:cstheme="minorHAnsi"/>
          <w:szCs w:val="28"/>
        </w:rPr>
        <w:t xml:space="preserve">), e institui o Comitê </w:t>
      </w:r>
      <w:proofErr w:type="spellStart"/>
      <w:r w:rsidRPr="00D074BA">
        <w:rPr>
          <w:rFonts w:asciiTheme="minorHAnsi" w:hAnsiTheme="minorHAnsi" w:cstheme="minorHAnsi"/>
          <w:szCs w:val="28"/>
        </w:rPr>
        <w:t>Intersetorial</w:t>
      </w:r>
      <w:proofErr w:type="spellEnd"/>
      <w:r w:rsidRPr="00D074BA">
        <w:rPr>
          <w:rFonts w:asciiTheme="minorHAnsi" w:hAnsiTheme="minorHAnsi" w:cstheme="minorHAnsi"/>
          <w:szCs w:val="28"/>
        </w:rPr>
        <w:t xml:space="preserve"> de Enfrentamento e Combate ao COVID-19;</w:t>
      </w:r>
    </w:p>
    <w:p w14:paraId="1678C763" w14:textId="3BD58089" w:rsidR="00D074BA" w:rsidRPr="00D074BA" w:rsidRDefault="00FA44F4" w:rsidP="00D074BA">
      <w:pPr>
        <w:suppressAutoHyphens/>
        <w:spacing w:line="360" w:lineRule="auto"/>
        <w:ind w:left="2268"/>
        <w:jc w:val="both"/>
        <w:rPr>
          <w:rFonts w:asciiTheme="minorHAnsi" w:hAnsiTheme="minorHAnsi" w:cstheme="minorHAnsi"/>
          <w:szCs w:val="28"/>
        </w:rPr>
      </w:pPr>
      <w:r w:rsidRPr="00D074BA">
        <w:rPr>
          <w:rFonts w:asciiTheme="minorHAnsi" w:hAnsiTheme="minorHAnsi" w:cstheme="minorHAnsi"/>
          <w:szCs w:val="28"/>
        </w:rPr>
        <w:t>Considerando a necessidade de adoção de novas medidas temporárias</w:t>
      </w:r>
      <w:r w:rsidR="00D074BA" w:rsidRPr="00D074BA">
        <w:rPr>
          <w:rFonts w:asciiTheme="minorHAnsi" w:hAnsiTheme="minorHAnsi" w:cstheme="minorHAnsi"/>
          <w:szCs w:val="28"/>
        </w:rPr>
        <w:t xml:space="preserve">, por recomendação do Comitê </w:t>
      </w:r>
      <w:proofErr w:type="spellStart"/>
      <w:r w:rsidR="00D074BA" w:rsidRPr="00D074BA">
        <w:rPr>
          <w:rFonts w:asciiTheme="minorHAnsi" w:hAnsiTheme="minorHAnsi" w:cstheme="minorHAnsi"/>
          <w:szCs w:val="28"/>
        </w:rPr>
        <w:t>Intersetorial</w:t>
      </w:r>
      <w:proofErr w:type="spellEnd"/>
      <w:r w:rsidR="00D074BA" w:rsidRPr="00D074BA">
        <w:rPr>
          <w:rFonts w:asciiTheme="minorHAnsi" w:hAnsiTheme="minorHAnsi" w:cstheme="minorHAnsi"/>
          <w:szCs w:val="28"/>
        </w:rPr>
        <w:t xml:space="preserve"> de Enfrentamento e Combate ao COVID-19, a fim de evitar a circulação do vírus, no território do Estado do Amazonas;</w:t>
      </w:r>
    </w:p>
    <w:p w14:paraId="4A97C7B6" w14:textId="1DAB7DFE" w:rsidR="00D074BA" w:rsidRPr="00D074BA" w:rsidRDefault="00D074BA" w:rsidP="00D074BA">
      <w:pPr>
        <w:suppressAutoHyphens/>
        <w:spacing w:line="360" w:lineRule="auto"/>
        <w:ind w:left="2268"/>
        <w:jc w:val="both"/>
        <w:rPr>
          <w:rFonts w:asciiTheme="minorHAnsi" w:hAnsiTheme="minorHAnsi" w:cstheme="minorHAnsi"/>
          <w:szCs w:val="28"/>
        </w:rPr>
      </w:pPr>
      <w:r w:rsidRPr="00D074BA">
        <w:rPr>
          <w:rFonts w:asciiTheme="minorHAnsi" w:hAnsiTheme="minorHAnsi" w:cstheme="minorHAnsi"/>
          <w:szCs w:val="28"/>
        </w:rPr>
        <w:t xml:space="preserve">Considerando a necessidade de resguardar o interesse da coletividade, na prevenção e no contágio do </w:t>
      </w:r>
      <w:proofErr w:type="spellStart"/>
      <w:r w:rsidRPr="00D074BA">
        <w:rPr>
          <w:rFonts w:asciiTheme="minorHAnsi" w:hAnsiTheme="minorHAnsi" w:cstheme="minorHAnsi"/>
          <w:szCs w:val="28"/>
        </w:rPr>
        <w:t>coronavírus</w:t>
      </w:r>
      <w:proofErr w:type="spellEnd"/>
      <w:r w:rsidRPr="00D074BA">
        <w:rPr>
          <w:rFonts w:asciiTheme="minorHAnsi" w:hAnsiTheme="minorHAnsi" w:cstheme="minorHAnsi"/>
          <w:szCs w:val="28"/>
        </w:rPr>
        <w:t>.</w:t>
      </w:r>
    </w:p>
    <w:p w14:paraId="19E2FE16" w14:textId="77777777" w:rsidR="007363BF" w:rsidRDefault="007363BF" w:rsidP="00FA5E3F">
      <w:pPr>
        <w:suppressAutoHyphens/>
        <w:spacing w:line="360" w:lineRule="auto"/>
        <w:ind w:firstLine="1134"/>
        <w:jc w:val="both"/>
        <w:rPr>
          <w:rFonts w:asciiTheme="minorHAnsi" w:hAnsiTheme="minorHAnsi" w:cstheme="minorHAnsi"/>
          <w:sz w:val="28"/>
          <w:szCs w:val="28"/>
        </w:rPr>
      </w:pPr>
    </w:p>
    <w:p w14:paraId="343A59C6" w14:textId="55F4F37C" w:rsidR="007363BF" w:rsidRDefault="00D074BA" w:rsidP="00FA5E3F">
      <w:pPr>
        <w:suppressAutoHyphens/>
        <w:spacing w:line="360" w:lineRule="auto"/>
        <w:ind w:firstLine="1134"/>
        <w:jc w:val="both"/>
        <w:rPr>
          <w:rFonts w:asciiTheme="minorHAnsi" w:hAnsiTheme="minorHAnsi" w:cstheme="minorHAnsi"/>
          <w:sz w:val="28"/>
          <w:szCs w:val="28"/>
        </w:rPr>
      </w:pPr>
      <w:r>
        <w:rPr>
          <w:rFonts w:asciiTheme="minorHAnsi" w:hAnsiTheme="minorHAnsi" w:cstheme="minorHAnsi"/>
          <w:sz w:val="28"/>
          <w:szCs w:val="28"/>
        </w:rPr>
        <w:t xml:space="preserve">A partir dessa fundamentação, o Governador do Estado do Amazonas </w:t>
      </w:r>
      <w:r>
        <w:rPr>
          <w:rFonts w:asciiTheme="minorHAnsi" w:hAnsiTheme="minorHAnsi" w:cstheme="minorHAnsi"/>
          <w:sz w:val="28"/>
          <w:szCs w:val="28"/>
        </w:rPr>
        <w:lastRenderedPageBreak/>
        <w:t xml:space="preserve">criou barreiras à prestação do serviço público de transporte </w:t>
      </w:r>
      <w:r w:rsidR="00315D8D">
        <w:rPr>
          <w:rFonts w:asciiTheme="minorHAnsi" w:hAnsiTheme="minorHAnsi" w:cstheme="minorHAnsi"/>
          <w:sz w:val="28"/>
          <w:szCs w:val="28"/>
        </w:rPr>
        <w:t>fluvial</w:t>
      </w:r>
      <w:r w:rsidR="00315D8D">
        <w:rPr>
          <w:rFonts w:asciiTheme="minorHAnsi" w:hAnsiTheme="minorHAnsi" w:cstheme="minorHAnsi"/>
          <w:sz w:val="28"/>
          <w:szCs w:val="28"/>
        </w:rPr>
        <w:t xml:space="preserve"> </w:t>
      </w:r>
      <w:r>
        <w:rPr>
          <w:rFonts w:asciiTheme="minorHAnsi" w:hAnsiTheme="minorHAnsi" w:cstheme="minorHAnsi"/>
          <w:sz w:val="28"/>
          <w:szCs w:val="28"/>
        </w:rPr>
        <w:t>de passageiros, executado com base em autorização expedida pela União, em rios que pertencem à União, cuja competência para fiscalização é da União.</w:t>
      </w:r>
    </w:p>
    <w:p w14:paraId="0320F89A" w14:textId="77777777" w:rsidR="00D074BA" w:rsidRDefault="00D074BA" w:rsidP="00FA5E3F">
      <w:pPr>
        <w:suppressAutoHyphens/>
        <w:spacing w:line="360" w:lineRule="auto"/>
        <w:ind w:firstLine="1134"/>
        <w:jc w:val="both"/>
        <w:rPr>
          <w:rFonts w:asciiTheme="minorHAnsi" w:hAnsiTheme="minorHAnsi" w:cstheme="minorHAnsi"/>
          <w:sz w:val="28"/>
          <w:szCs w:val="28"/>
        </w:rPr>
      </w:pPr>
    </w:p>
    <w:p w14:paraId="1A284958" w14:textId="56F25DC5" w:rsidR="00D074BA" w:rsidRDefault="00D074BA" w:rsidP="00FA5E3F">
      <w:pPr>
        <w:suppressAutoHyphens/>
        <w:spacing w:line="360" w:lineRule="auto"/>
        <w:ind w:firstLine="1134"/>
        <w:jc w:val="both"/>
        <w:rPr>
          <w:rFonts w:asciiTheme="minorHAnsi" w:hAnsiTheme="minorHAnsi" w:cstheme="minorHAnsi"/>
          <w:sz w:val="28"/>
          <w:szCs w:val="28"/>
        </w:rPr>
      </w:pPr>
      <w:r>
        <w:rPr>
          <w:rFonts w:asciiTheme="minorHAnsi" w:hAnsiTheme="minorHAnsi" w:cstheme="minorHAnsi"/>
          <w:sz w:val="28"/>
          <w:szCs w:val="28"/>
        </w:rPr>
        <w:t>Veja, com base em um decreto onipotente, sem fundamento legal e constitucional, o chefe do Poder Executivo Estadual limitou, inclusive, a prestação de serviços públicos essenciais à população interiorana do Estado do Amazonas, causando imenso prejuízo aos consumidores amazonenses.</w:t>
      </w:r>
    </w:p>
    <w:p w14:paraId="51B31FEE" w14:textId="77777777" w:rsidR="00D074BA" w:rsidRDefault="00D074BA" w:rsidP="00FA5E3F">
      <w:pPr>
        <w:suppressAutoHyphens/>
        <w:spacing w:line="360" w:lineRule="auto"/>
        <w:ind w:firstLine="1134"/>
        <w:jc w:val="both"/>
        <w:rPr>
          <w:rFonts w:asciiTheme="minorHAnsi" w:hAnsiTheme="minorHAnsi" w:cstheme="minorHAnsi"/>
          <w:sz w:val="28"/>
          <w:szCs w:val="28"/>
        </w:rPr>
      </w:pPr>
    </w:p>
    <w:p w14:paraId="3D92DB38" w14:textId="3D29CA79" w:rsidR="007363BF" w:rsidRDefault="00D074BA" w:rsidP="00FA5E3F">
      <w:pPr>
        <w:suppressAutoHyphens/>
        <w:spacing w:line="360" w:lineRule="auto"/>
        <w:ind w:firstLine="1134"/>
        <w:jc w:val="both"/>
        <w:rPr>
          <w:rFonts w:asciiTheme="minorHAnsi" w:hAnsiTheme="minorHAnsi" w:cstheme="minorHAnsi"/>
          <w:sz w:val="28"/>
          <w:szCs w:val="28"/>
        </w:rPr>
      </w:pPr>
      <w:r>
        <w:rPr>
          <w:rFonts w:asciiTheme="minorHAnsi" w:hAnsiTheme="minorHAnsi" w:cstheme="minorHAnsi"/>
          <w:sz w:val="28"/>
          <w:szCs w:val="28"/>
        </w:rPr>
        <w:t>Com efeito, o art. 1º, III do referido ilegal decreto do Governador do Estado do Amazonas contém a seguinte prescrição:</w:t>
      </w:r>
    </w:p>
    <w:p w14:paraId="3162FA51" w14:textId="77777777" w:rsidR="00D074BA" w:rsidRDefault="00D074BA" w:rsidP="00FA5E3F">
      <w:pPr>
        <w:suppressAutoHyphens/>
        <w:spacing w:line="360" w:lineRule="auto"/>
        <w:ind w:firstLine="1134"/>
        <w:jc w:val="both"/>
        <w:rPr>
          <w:rFonts w:asciiTheme="minorHAnsi" w:hAnsiTheme="minorHAnsi" w:cstheme="minorHAnsi"/>
          <w:sz w:val="28"/>
          <w:szCs w:val="28"/>
        </w:rPr>
      </w:pPr>
    </w:p>
    <w:p w14:paraId="074954A9" w14:textId="1B141CA1" w:rsidR="00D074BA" w:rsidRPr="00D074BA" w:rsidRDefault="00D074BA" w:rsidP="00D074BA">
      <w:pPr>
        <w:suppressAutoHyphens/>
        <w:spacing w:line="360" w:lineRule="auto"/>
        <w:ind w:left="2268"/>
        <w:jc w:val="both"/>
        <w:rPr>
          <w:rFonts w:asciiTheme="minorHAnsi" w:hAnsiTheme="minorHAnsi" w:cstheme="minorHAnsi"/>
          <w:szCs w:val="28"/>
        </w:rPr>
      </w:pPr>
      <w:r w:rsidRPr="00D074BA">
        <w:rPr>
          <w:rFonts w:asciiTheme="minorHAnsi" w:hAnsiTheme="minorHAnsi" w:cstheme="minorHAnsi"/>
          <w:szCs w:val="28"/>
        </w:rPr>
        <w:t xml:space="preserve">Art. 1º. Sem prejuízo de todas as determinações constantes nos Decretos n. 42.061, de 16 de março de 2020, 42.063, de 17 de março de 2020 e 42.085, de 18 de março de 2020, ficam suspensas, pelo prazo de quinze dias: </w:t>
      </w:r>
    </w:p>
    <w:p w14:paraId="2ED0533B" w14:textId="4C86DF16" w:rsidR="00D074BA" w:rsidRPr="00D074BA" w:rsidRDefault="00D074BA" w:rsidP="00D074BA">
      <w:pPr>
        <w:suppressAutoHyphens/>
        <w:spacing w:line="360" w:lineRule="auto"/>
        <w:ind w:left="2268"/>
        <w:jc w:val="both"/>
        <w:rPr>
          <w:rFonts w:asciiTheme="minorHAnsi" w:hAnsiTheme="minorHAnsi" w:cstheme="minorHAnsi"/>
          <w:szCs w:val="28"/>
        </w:rPr>
      </w:pPr>
      <w:r w:rsidRPr="00D074BA">
        <w:rPr>
          <w:rFonts w:asciiTheme="minorHAnsi" w:hAnsiTheme="minorHAnsi" w:cstheme="minorHAnsi"/>
          <w:szCs w:val="28"/>
        </w:rPr>
        <w:t>III – os serviços de transporte fluvial de passageiros, operados por embarcações d e pequeno, médio ou grande porte, de qualquer natureza, dentro dos limites territoriais do Estado do Amazonas, ressalvados os casos de emergência e urgência, a serem definidos pela Agência Reguladora de Serviços Públicos Delegados e Contratados do Estado do Amazonas – ARSEPAM.</w:t>
      </w:r>
    </w:p>
    <w:p w14:paraId="45F0C876" w14:textId="77777777" w:rsidR="007363BF" w:rsidRDefault="007363BF" w:rsidP="00FA5E3F">
      <w:pPr>
        <w:suppressAutoHyphens/>
        <w:spacing w:line="360" w:lineRule="auto"/>
        <w:ind w:firstLine="1134"/>
        <w:jc w:val="both"/>
        <w:rPr>
          <w:rFonts w:asciiTheme="minorHAnsi" w:hAnsiTheme="minorHAnsi" w:cstheme="minorHAnsi"/>
          <w:sz w:val="28"/>
          <w:szCs w:val="28"/>
        </w:rPr>
      </w:pPr>
    </w:p>
    <w:p w14:paraId="605C3188" w14:textId="77777777" w:rsidR="00D074BA" w:rsidRDefault="00D074BA" w:rsidP="00D074BA">
      <w:pPr>
        <w:suppressAutoHyphens/>
        <w:spacing w:line="360" w:lineRule="auto"/>
        <w:ind w:firstLine="1134"/>
        <w:jc w:val="both"/>
        <w:rPr>
          <w:rFonts w:asciiTheme="minorHAnsi" w:hAnsiTheme="minorHAnsi" w:cstheme="minorHAnsi"/>
          <w:sz w:val="28"/>
          <w:szCs w:val="28"/>
        </w:rPr>
      </w:pPr>
      <w:r>
        <w:rPr>
          <w:rFonts w:asciiTheme="minorHAnsi" w:hAnsiTheme="minorHAnsi" w:cstheme="minorHAnsi"/>
          <w:sz w:val="28"/>
          <w:szCs w:val="28"/>
        </w:rPr>
        <w:t xml:space="preserve">Entretanto, a restrição criada pelo chefe do Poder Executivo não leva em consideração as diversas peculiaridades regionais do Estado do Amazonas, dentre as quais destaco: </w:t>
      </w:r>
    </w:p>
    <w:p w14:paraId="2FAD65B4" w14:textId="77777777" w:rsidR="00D074BA" w:rsidRDefault="00D074BA" w:rsidP="00D074BA">
      <w:pPr>
        <w:suppressAutoHyphens/>
        <w:spacing w:line="360" w:lineRule="auto"/>
        <w:jc w:val="both"/>
        <w:rPr>
          <w:rFonts w:asciiTheme="minorHAnsi" w:hAnsiTheme="minorHAnsi" w:cstheme="minorHAnsi"/>
          <w:sz w:val="28"/>
          <w:szCs w:val="28"/>
        </w:rPr>
      </w:pPr>
    </w:p>
    <w:p w14:paraId="2A236C2E" w14:textId="77777777" w:rsidR="00D074BA" w:rsidRDefault="00D074BA" w:rsidP="00D074BA">
      <w:pPr>
        <w:suppressAutoHyphens/>
        <w:spacing w:line="360" w:lineRule="auto"/>
        <w:jc w:val="both"/>
        <w:rPr>
          <w:rFonts w:asciiTheme="minorHAnsi" w:hAnsiTheme="minorHAnsi" w:cstheme="minorHAnsi"/>
          <w:sz w:val="28"/>
          <w:szCs w:val="28"/>
        </w:rPr>
      </w:pPr>
      <w:r>
        <w:rPr>
          <w:rFonts w:asciiTheme="minorHAnsi" w:hAnsiTheme="minorHAnsi" w:cstheme="minorHAnsi"/>
          <w:sz w:val="28"/>
          <w:szCs w:val="28"/>
        </w:rPr>
        <w:t xml:space="preserve">a) precaríssima estrutura de saúde nos municípios interioranos; </w:t>
      </w:r>
    </w:p>
    <w:p w14:paraId="0838CEA9" w14:textId="77777777" w:rsidR="00D074BA" w:rsidRDefault="00D074BA" w:rsidP="00D074BA">
      <w:pPr>
        <w:suppressAutoHyphens/>
        <w:spacing w:line="360" w:lineRule="auto"/>
        <w:jc w:val="both"/>
        <w:rPr>
          <w:rFonts w:asciiTheme="minorHAnsi" w:hAnsiTheme="minorHAnsi" w:cstheme="minorHAnsi"/>
          <w:sz w:val="28"/>
          <w:szCs w:val="28"/>
        </w:rPr>
      </w:pPr>
    </w:p>
    <w:p w14:paraId="2D11274C" w14:textId="77777777" w:rsidR="00D074BA" w:rsidRDefault="00D074BA" w:rsidP="00D074BA">
      <w:pPr>
        <w:suppressAutoHyphens/>
        <w:spacing w:line="360" w:lineRule="auto"/>
        <w:jc w:val="both"/>
        <w:rPr>
          <w:rFonts w:asciiTheme="minorHAnsi" w:hAnsiTheme="minorHAnsi" w:cstheme="minorHAnsi"/>
          <w:sz w:val="28"/>
          <w:szCs w:val="28"/>
        </w:rPr>
      </w:pPr>
      <w:r>
        <w:rPr>
          <w:rFonts w:asciiTheme="minorHAnsi" w:hAnsiTheme="minorHAnsi" w:cstheme="minorHAnsi"/>
          <w:sz w:val="28"/>
          <w:szCs w:val="28"/>
        </w:rPr>
        <w:lastRenderedPageBreak/>
        <w:t xml:space="preserve">b) ausência de produção de bens de consumo de primeira necessidade, em especial, alimentos e medicamentos; </w:t>
      </w:r>
    </w:p>
    <w:p w14:paraId="2EB8F26B" w14:textId="77777777" w:rsidR="00D074BA" w:rsidRDefault="00D074BA" w:rsidP="00D074BA">
      <w:pPr>
        <w:suppressAutoHyphens/>
        <w:spacing w:line="360" w:lineRule="auto"/>
        <w:jc w:val="both"/>
        <w:rPr>
          <w:rFonts w:asciiTheme="minorHAnsi" w:hAnsiTheme="minorHAnsi" w:cstheme="minorHAnsi"/>
          <w:sz w:val="28"/>
          <w:szCs w:val="28"/>
        </w:rPr>
      </w:pPr>
    </w:p>
    <w:p w14:paraId="065CF06E" w14:textId="77777777" w:rsidR="00D074BA" w:rsidRDefault="00D074BA" w:rsidP="00D074BA">
      <w:pPr>
        <w:suppressAutoHyphens/>
        <w:spacing w:line="360" w:lineRule="auto"/>
        <w:jc w:val="both"/>
        <w:rPr>
          <w:rFonts w:asciiTheme="minorHAnsi" w:hAnsiTheme="minorHAnsi" w:cstheme="minorHAnsi"/>
          <w:sz w:val="28"/>
          <w:szCs w:val="28"/>
        </w:rPr>
      </w:pPr>
      <w:r>
        <w:rPr>
          <w:rFonts w:asciiTheme="minorHAnsi" w:hAnsiTheme="minorHAnsi" w:cstheme="minorHAnsi"/>
          <w:sz w:val="28"/>
          <w:szCs w:val="28"/>
        </w:rPr>
        <w:t xml:space="preserve">c) necessidade de deslocamento de profissionais das áreas de saúde, segurança pública e dos órgãos de controle e dos membros de suas famílias entre municípios e, em especial, com destino à capital do Estado; </w:t>
      </w:r>
    </w:p>
    <w:p w14:paraId="76F9906C" w14:textId="77777777" w:rsidR="00D074BA" w:rsidRDefault="00D074BA" w:rsidP="00D074BA">
      <w:pPr>
        <w:suppressAutoHyphens/>
        <w:spacing w:line="360" w:lineRule="auto"/>
        <w:jc w:val="both"/>
        <w:rPr>
          <w:rFonts w:asciiTheme="minorHAnsi" w:hAnsiTheme="minorHAnsi" w:cstheme="minorHAnsi"/>
          <w:sz w:val="28"/>
          <w:szCs w:val="28"/>
        </w:rPr>
      </w:pPr>
    </w:p>
    <w:p w14:paraId="3F97DC9B" w14:textId="368066EE" w:rsidR="00D074BA" w:rsidRDefault="00D074BA" w:rsidP="00D074BA">
      <w:pPr>
        <w:suppressAutoHyphens/>
        <w:spacing w:line="360" w:lineRule="auto"/>
        <w:jc w:val="both"/>
        <w:rPr>
          <w:rFonts w:asciiTheme="minorHAnsi" w:hAnsiTheme="minorHAnsi" w:cstheme="minorHAnsi"/>
          <w:sz w:val="28"/>
          <w:szCs w:val="28"/>
        </w:rPr>
      </w:pPr>
      <w:r>
        <w:rPr>
          <w:rFonts w:asciiTheme="minorHAnsi" w:hAnsiTheme="minorHAnsi" w:cstheme="minorHAnsi"/>
          <w:sz w:val="28"/>
          <w:szCs w:val="28"/>
        </w:rPr>
        <w:t xml:space="preserve">d) ausência de estrutura rodoviária que garanta ao povo a possibilidade de locomoção individual ou familiar entre municípios, dada </w:t>
      </w:r>
      <w:proofErr w:type="gramStart"/>
      <w:r>
        <w:rPr>
          <w:rFonts w:asciiTheme="minorHAnsi" w:hAnsiTheme="minorHAnsi" w:cstheme="minorHAnsi"/>
          <w:sz w:val="28"/>
          <w:szCs w:val="28"/>
        </w:rPr>
        <w:t>a</w:t>
      </w:r>
      <w:proofErr w:type="gramEnd"/>
      <w:r>
        <w:rPr>
          <w:rFonts w:asciiTheme="minorHAnsi" w:hAnsiTheme="minorHAnsi" w:cstheme="minorHAnsi"/>
          <w:sz w:val="28"/>
          <w:szCs w:val="28"/>
        </w:rPr>
        <w:t xml:space="preserve"> precária e quase inexistente malha viária estadual; </w:t>
      </w:r>
    </w:p>
    <w:p w14:paraId="5F2688E0" w14:textId="77777777" w:rsidR="00D074BA" w:rsidRDefault="00D074BA" w:rsidP="00D074BA">
      <w:pPr>
        <w:suppressAutoHyphens/>
        <w:spacing w:line="360" w:lineRule="auto"/>
        <w:jc w:val="both"/>
        <w:rPr>
          <w:rFonts w:asciiTheme="minorHAnsi" w:hAnsiTheme="minorHAnsi" w:cstheme="minorHAnsi"/>
          <w:sz w:val="28"/>
          <w:szCs w:val="28"/>
        </w:rPr>
      </w:pPr>
    </w:p>
    <w:p w14:paraId="645DED23" w14:textId="1CADC60C" w:rsidR="00D074BA" w:rsidRDefault="00E02B10" w:rsidP="00D074BA">
      <w:pPr>
        <w:suppressAutoHyphens/>
        <w:spacing w:line="360" w:lineRule="auto"/>
        <w:jc w:val="both"/>
        <w:rPr>
          <w:rFonts w:asciiTheme="minorHAnsi" w:hAnsiTheme="minorHAnsi" w:cstheme="minorHAnsi"/>
          <w:sz w:val="28"/>
          <w:szCs w:val="28"/>
        </w:rPr>
      </w:pPr>
      <w:r>
        <w:rPr>
          <w:rFonts w:asciiTheme="minorHAnsi" w:hAnsiTheme="minorHAnsi" w:cstheme="minorHAnsi"/>
          <w:sz w:val="28"/>
          <w:szCs w:val="28"/>
        </w:rPr>
        <w:t xml:space="preserve">e) o caráter de extrema essencialidade do transporte </w:t>
      </w:r>
      <w:proofErr w:type="spellStart"/>
      <w:r>
        <w:rPr>
          <w:rFonts w:asciiTheme="minorHAnsi" w:hAnsiTheme="minorHAnsi" w:cstheme="minorHAnsi"/>
          <w:sz w:val="28"/>
          <w:szCs w:val="28"/>
        </w:rPr>
        <w:t>aquaviário</w:t>
      </w:r>
      <w:proofErr w:type="spellEnd"/>
      <w:r>
        <w:rPr>
          <w:rFonts w:asciiTheme="minorHAnsi" w:hAnsiTheme="minorHAnsi" w:cstheme="minorHAnsi"/>
          <w:sz w:val="28"/>
          <w:szCs w:val="28"/>
        </w:rPr>
        <w:t>, no interior do Estado do Amazonas.</w:t>
      </w:r>
    </w:p>
    <w:p w14:paraId="651E4AAA" w14:textId="77777777" w:rsidR="007363BF" w:rsidRDefault="007363BF" w:rsidP="00FA5E3F">
      <w:pPr>
        <w:suppressAutoHyphens/>
        <w:spacing w:line="360" w:lineRule="auto"/>
        <w:ind w:firstLine="1134"/>
        <w:jc w:val="both"/>
        <w:rPr>
          <w:rFonts w:asciiTheme="minorHAnsi" w:hAnsiTheme="minorHAnsi" w:cstheme="minorHAnsi"/>
          <w:sz w:val="28"/>
          <w:szCs w:val="28"/>
        </w:rPr>
      </w:pPr>
    </w:p>
    <w:p w14:paraId="562338BE" w14:textId="4CDF0B5A" w:rsidR="007363BF" w:rsidRDefault="00E02B10" w:rsidP="00FA5E3F">
      <w:pPr>
        <w:suppressAutoHyphens/>
        <w:spacing w:line="360" w:lineRule="auto"/>
        <w:ind w:firstLine="1134"/>
        <w:jc w:val="both"/>
        <w:rPr>
          <w:rFonts w:asciiTheme="minorHAnsi" w:hAnsiTheme="minorHAnsi" w:cstheme="minorHAnsi"/>
          <w:sz w:val="28"/>
          <w:szCs w:val="28"/>
        </w:rPr>
      </w:pPr>
      <w:r>
        <w:rPr>
          <w:rFonts w:asciiTheme="minorHAnsi" w:hAnsiTheme="minorHAnsi" w:cstheme="minorHAnsi"/>
          <w:sz w:val="28"/>
          <w:szCs w:val="28"/>
        </w:rPr>
        <w:t xml:space="preserve">Pergunta-se: em que local o Governador está agora? E se ele quiser se deslocar, há um avião fretado, pago com recursos públicos, para que ele se locomova para qualquer lugar? Por que os cidadãos não podem deslocar-se entre municípios para o encontro com os demais membros de suas famílias ou para buscar a melhor forma pessoal de enfrentamento desse momento de crise? </w:t>
      </w:r>
      <w:r w:rsidR="00DF3981">
        <w:rPr>
          <w:rFonts w:asciiTheme="minorHAnsi" w:hAnsiTheme="minorHAnsi" w:cstheme="minorHAnsi"/>
          <w:sz w:val="28"/>
          <w:szCs w:val="28"/>
        </w:rPr>
        <w:t>E as demais autoridades, será que sofrerão os efeitos dessa limitação? Será que as pessoas abastadas do Estado do Amazonas sofrem com ess</w:t>
      </w:r>
      <w:r w:rsidR="00315D8D">
        <w:rPr>
          <w:rFonts w:asciiTheme="minorHAnsi" w:hAnsiTheme="minorHAnsi" w:cstheme="minorHAnsi"/>
          <w:sz w:val="28"/>
          <w:szCs w:val="28"/>
        </w:rPr>
        <w:t>a</w:t>
      </w:r>
      <w:r w:rsidR="00DF3981">
        <w:rPr>
          <w:rFonts w:asciiTheme="minorHAnsi" w:hAnsiTheme="minorHAnsi" w:cstheme="minorHAnsi"/>
          <w:sz w:val="28"/>
          <w:szCs w:val="28"/>
        </w:rPr>
        <w:t xml:space="preserve"> medida ou somente a população carente ou de classe média ficará impedida de se locomover? Com essa limitação, como será feito o rodízio de profissionais das áreas de saúde, segurança pública, defesa civil? Como os profissionais que estão no interior do Estado do Amazonas verão suas famílias? Mas e o governador, está com a sua família? E os barcos de transporte de cargas e de passageiros, vão operar no prejuízo e viajarão </w:t>
      </w:r>
      <w:proofErr w:type="gramStart"/>
      <w:r w:rsidR="00DF3981">
        <w:rPr>
          <w:rFonts w:asciiTheme="minorHAnsi" w:hAnsiTheme="minorHAnsi" w:cstheme="minorHAnsi"/>
          <w:sz w:val="28"/>
          <w:szCs w:val="28"/>
        </w:rPr>
        <w:lastRenderedPageBreak/>
        <w:t>só</w:t>
      </w:r>
      <w:proofErr w:type="gramEnd"/>
      <w:r w:rsidR="00DF3981">
        <w:rPr>
          <w:rFonts w:asciiTheme="minorHAnsi" w:hAnsiTheme="minorHAnsi" w:cstheme="minorHAnsi"/>
          <w:sz w:val="28"/>
          <w:szCs w:val="28"/>
        </w:rPr>
        <w:t xml:space="preserve"> com cargas? Será que a população dos municípios com ligação viária com a capital do Estado do Amazonas (os quais, inclusive, possuem melhores IDH) também sofreram limitações no seu direito de ir e vir? </w:t>
      </w:r>
    </w:p>
    <w:p w14:paraId="2AB89D31" w14:textId="77777777" w:rsidR="00E02B10" w:rsidRDefault="00E02B10" w:rsidP="00FA5E3F">
      <w:pPr>
        <w:suppressAutoHyphens/>
        <w:spacing w:line="360" w:lineRule="auto"/>
        <w:ind w:firstLine="1134"/>
        <w:jc w:val="both"/>
        <w:rPr>
          <w:rFonts w:asciiTheme="minorHAnsi" w:hAnsiTheme="minorHAnsi" w:cstheme="minorHAnsi"/>
          <w:sz w:val="28"/>
          <w:szCs w:val="28"/>
        </w:rPr>
      </w:pPr>
    </w:p>
    <w:p w14:paraId="07731781" w14:textId="3FBA1230" w:rsidR="00E02B10" w:rsidRDefault="00E02B10" w:rsidP="00FA5E3F">
      <w:pPr>
        <w:suppressAutoHyphens/>
        <w:spacing w:line="360" w:lineRule="auto"/>
        <w:ind w:firstLine="1134"/>
        <w:jc w:val="both"/>
        <w:rPr>
          <w:rFonts w:asciiTheme="minorHAnsi" w:hAnsiTheme="minorHAnsi" w:cstheme="minorHAnsi"/>
          <w:sz w:val="28"/>
          <w:szCs w:val="28"/>
        </w:rPr>
      </w:pPr>
      <w:r>
        <w:rPr>
          <w:rFonts w:asciiTheme="minorHAnsi" w:hAnsiTheme="minorHAnsi" w:cstheme="minorHAnsi"/>
          <w:sz w:val="28"/>
          <w:szCs w:val="28"/>
        </w:rPr>
        <w:t>Há, ainda, perguntas de origem jurídicas que devem ser feitas: o Governador pode limitar ou proibir por completo o exercício do direito de ir e vir, sem a edição de um ato legislativo pelos representantes populares? Pode ainda um decreto do Poder Executivo limitar ou proibir por completo a prestação de serviços públicos essenciais? O Governador do Estado do Amazonas, por causa de um período de grave crise, passou a ter poder de limitar a prestação de um serviço público fiscalizado e regulado por órgãos da União? Um decreto do Poder Executivo estadual pode impedir o deslocamento de embarcações em um bem público que pertence à União? Óbvio que, para todas essas indagações, a resposta negativa se impõe!</w:t>
      </w:r>
    </w:p>
    <w:p w14:paraId="5D52775D" w14:textId="77777777" w:rsidR="00E02B10" w:rsidRDefault="00E02B10" w:rsidP="00FA5E3F">
      <w:pPr>
        <w:suppressAutoHyphens/>
        <w:spacing w:line="360" w:lineRule="auto"/>
        <w:ind w:firstLine="1134"/>
        <w:jc w:val="both"/>
        <w:rPr>
          <w:rFonts w:asciiTheme="minorHAnsi" w:hAnsiTheme="minorHAnsi" w:cstheme="minorHAnsi"/>
          <w:sz w:val="28"/>
          <w:szCs w:val="28"/>
        </w:rPr>
      </w:pPr>
    </w:p>
    <w:p w14:paraId="02633741" w14:textId="4A958F93" w:rsidR="002C5285" w:rsidRPr="00AB540E" w:rsidRDefault="00AB540E" w:rsidP="00FA5E3F">
      <w:pPr>
        <w:suppressAutoHyphens/>
        <w:spacing w:line="360" w:lineRule="auto"/>
        <w:jc w:val="both"/>
        <w:rPr>
          <w:rFonts w:asciiTheme="minorHAnsi" w:hAnsiTheme="minorHAnsi" w:cstheme="minorHAnsi"/>
          <w:b/>
          <w:smallCaps/>
          <w:sz w:val="36"/>
          <w:szCs w:val="28"/>
          <w:u w:val="single"/>
        </w:rPr>
      </w:pPr>
      <w:r w:rsidRPr="00AB540E">
        <w:rPr>
          <w:rFonts w:asciiTheme="minorHAnsi" w:hAnsiTheme="minorHAnsi" w:cstheme="minorHAnsi"/>
          <w:b/>
          <w:smallCaps/>
          <w:sz w:val="36"/>
          <w:szCs w:val="28"/>
          <w:u w:val="single"/>
        </w:rPr>
        <w:t>Do Direito</w:t>
      </w:r>
    </w:p>
    <w:p w14:paraId="334B5DC7" w14:textId="77777777" w:rsidR="00291E6A" w:rsidRPr="00AB540E" w:rsidRDefault="00291E6A" w:rsidP="00FA5E3F">
      <w:pPr>
        <w:suppressAutoHyphens/>
        <w:spacing w:line="360" w:lineRule="auto"/>
        <w:jc w:val="both"/>
        <w:rPr>
          <w:rFonts w:asciiTheme="minorHAnsi" w:hAnsiTheme="minorHAnsi" w:cstheme="minorHAnsi"/>
          <w:b/>
          <w:smallCaps/>
          <w:sz w:val="36"/>
          <w:szCs w:val="28"/>
          <w:u w:val="single"/>
        </w:rPr>
      </w:pPr>
    </w:p>
    <w:p w14:paraId="6D5978BA" w14:textId="357C4734" w:rsidR="002C5285" w:rsidRPr="00AB540E" w:rsidRDefault="00AB540E" w:rsidP="00FA5E3F">
      <w:pPr>
        <w:suppressAutoHyphens/>
        <w:spacing w:line="360" w:lineRule="auto"/>
        <w:jc w:val="both"/>
        <w:rPr>
          <w:rFonts w:asciiTheme="minorHAnsi" w:hAnsiTheme="minorHAnsi" w:cstheme="minorHAnsi"/>
          <w:b/>
          <w:smallCaps/>
          <w:sz w:val="36"/>
          <w:szCs w:val="28"/>
        </w:rPr>
      </w:pPr>
      <w:r w:rsidRPr="00AB540E">
        <w:rPr>
          <w:rFonts w:asciiTheme="minorHAnsi" w:hAnsiTheme="minorHAnsi" w:cstheme="minorHAnsi"/>
          <w:b/>
          <w:smallCaps/>
          <w:sz w:val="36"/>
          <w:szCs w:val="28"/>
        </w:rPr>
        <w:t>Da Legitimidade Ativa</w:t>
      </w:r>
    </w:p>
    <w:p w14:paraId="1C797BD2" w14:textId="77777777" w:rsidR="002C5285" w:rsidRPr="00FA5E3F" w:rsidRDefault="002C5285" w:rsidP="00FA5E3F">
      <w:pPr>
        <w:suppressAutoHyphens/>
        <w:spacing w:line="360" w:lineRule="auto"/>
        <w:ind w:firstLine="1587"/>
        <w:jc w:val="both"/>
        <w:rPr>
          <w:rFonts w:asciiTheme="minorHAnsi" w:hAnsiTheme="minorHAnsi" w:cstheme="minorHAnsi"/>
          <w:sz w:val="28"/>
          <w:szCs w:val="28"/>
        </w:rPr>
      </w:pPr>
    </w:p>
    <w:p w14:paraId="7B8FF1B1" w14:textId="26C23D7A" w:rsidR="002C5285" w:rsidRPr="00FA5E3F" w:rsidRDefault="001E71FE" w:rsidP="00FA5E3F">
      <w:pPr>
        <w:suppressAutoHyphens/>
        <w:spacing w:line="360" w:lineRule="auto"/>
        <w:ind w:firstLine="1134"/>
        <w:jc w:val="both"/>
        <w:rPr>
          <w:rFonts w:asciiTheme="minorHAnsi" w:hAnsiTheme="minorHAnsi" w:cstheme="minorHAnsi"/>
          <w:sz w:val="28"/>
          <w:szCs w:val="28"/>
        </w:rPr>
      </w:pPr>
      <w:r w:rsidRPr="00FA5E3F">
        <w:rPr>
          <w:rFonts w:asciiTheme="minorHAnsi" w:hAnsiTheme="minorHAnsi" w:cstheme="minorHAnsi"/>
          <w:sz w:val="28"/>
          <w:szCs w:val="28"/>
        </w:rPr>
        <w:t xml:space="preserve">A Constituição Federal qualifica o Ministério Público como instituição permanente, essencial à função jurisdicional do Estado, incumbindo-lhe a defesa da ordem jurídica, do regime democrático e dos interesses sociais e individuais indisponíveis, estando certamente entre o rol dos direitos a serem defendidos </w:t>
      </w:r>
      <w:r w:rsidR="002E200B" w:rsidRPr="00FA5E3F">
        <w:rPr>
          <w:rFonts w:asciiTheme="minorHAnsi" w:hAnsiTheme="minorHAnsi" w:cstheme="minorHAnsi"/>
          <w:sz w:val="28"/>
          <w:szCs w:val="28"/>
        </w:rPr>
        <w:t>os direitos difusos da população carente em ter um órgão para lhe proporcionar orientação jurídica e defesa dos seus interesses em todos os graus de jurisdição.</w:t>
      </w:r>
    </w:p>
    <w:p w14:paraId="7BC47831" w14:textId="77777777" w:rsidR="00AB540E" w:rsidRDefault="00AB540E" w:rsidP="00FA5E3F">
      <w:pPr>
        <w:suppressAutoHyphens/>
        <w:spacing w:line="360" w:lineRule="auto"/>
        <w:ind w:firstLine="1134"/>
        <w:jc w:val="both"/>
        <w:rPr>
          <w:rFonts w:asciiTheme="minorHAnsi" w:hAnsiTheme="minorHAnsi" w:cstheme="minorHAnsi"/>
          <w:sz w:val="28"/>
          <w:szCs w:val="28"/>
        </w:rPr>
      </w:pPr>
    </w:p>
    <w:p w14:paraId="5C37FB4D" w14:textId="77777777" w:rsidR="002C5285" w:rsidRPr="00FA5E3F" w:rsidRDefault="001E71FE" w:rsidP="00FA5E3F">
      <w:pPr>
        <w:suppressAutoHyphens/>
        <w:spacing w:line="360" w:lineRule="auto"/>
        <w:ind w:firstLine="1134"/>
        <w:jc w:val="both"/>
        <w:rPr>
          <w:rFonts w:asciiTheme="minorHAnsi" w:hAnsiTheme="minorHAnsi" w:cstheme="minorHAnsi"/>
          <w:sz w:val="28"/>
          <w:szCs w:val="28"/>
        </w:rPr>
      </w:pPr>
      <w:r w:rsidRPr="00FA5E3F">
        <w:rPr>
          <w:rFonts w:asciiTheme="minorHAnsi" w:hAnsiTheme="minorHAnsi" w:cstheme="minorHAnsi"/>
          <w:sz w:val="28"/>
          <w:szCs w:val="28"/>
        </w:rPr>
        <w:t xml:space="preserve">O artigo 129, III da CF, atribui ao Ministério Público </w:t>
      </w:r>
      <w:proofErr w:type="gramStart"/>
      <w:r w:rsidRPr="00FA5E3F">
        <w:rPr>
          <w:rFonts w:asciiTheme="minorHAnsi" w:hAnsiTheme="minorHAnsi" w:cstheme="minorHAnsi"/>
          <w:sz w:val="28"/>
          <w:szCs w:val="28"/>
        </w:rPr>
        <w:t>a</w:t>
      </w:r>
      <w:proofErr w:type="gramEnd"/>
      <w:r w:rsidRPr="00FA5E3F">
        <w:rPr>
          <w:rFonts w:asciiTheme="minorHAnsi" w:hAnsiTheme="minorHAnsi" w:cstheme="minorHAnsi"/>
          <w:sz w:val="28"/>
          <w:szCs w:val="28"/>
        </w:rPr>
        <w:t xml:space="preserve"> função de “promover o inquérito civil e a ação civil pública, para a proteção do patrimônio público e social, do meio ambiente e de outros interesses difusos e coletivos”.</w:t>
      </w:r>
    </w:p>
    <w:p w14:paraId="3B43FBFE" w14:textId="77777777" w:rsidR="00AB540E" w:rsidRDefault="00AB540E" w:rsidP="00FA5E3F">
      <w:pPr>
        <w:suppressAutoHyphens/>
        <w:spacing w:line="360" w:lineRule="auto"/>
        <w:ind w:firstLine="1134"/>
        <w:jc w:val="both"/>
        <w:rPr>
          <w:rFonts w:asciiTheme="minorHAnsi" w:hAnsiTheme="minorHAnsi" w:cstheme="minorHAnsi"/>
          <w:sz w:val="28"/>
          <w:szCs w:val="28"/>
        </w:rPr>
      </w:pPr>
    </w:p>
    <w:p w14:paraId="7F7923C7" w14:textId="09CBA483" w:rsidR="00E02B10" w:rsidRDefault="006D2903" w:rsidP="00FA5E3F">
      <w:pPr>
        <w:suppressAutoHyphens/>
        <w:spacing w:line="360" w:lineRule="auto"/>
        <w:ind w:firstLine="1134"/>
        <w:jc w:val="both"/>
        <w:rPr>
          <w:rFonts w:asciiTheme="minorHAnsi" w:hAnsiTheme="minorHAnsi" w:cstheme="minorHAnsi"/>
          <w:sz w:val="28"/>
          <w:szCs w:val="28"/>
        </w:rPr>
      </w:pPr>
      <w:r w:rsidRPr="00FA5E3F">
        <w:rPr>
          <w:rFonts w:asciiTheme="minorHAnsi" w:hAnsiTheme="minorHAnsi" w:cstheme="minorHAnsi"/>
          <w:sz w:val="28"/>
          <w:szCs w:val="28"/>
        </w:rPr>
        <w:t xml:space="preserve">Assim, de conformidade com as considerações acima tecidas, comprovada está a legitimidade </w:t>
      </w:r>
      <w:r w:rsidRPr="00FA5E3F">
        <w:rPr>
          <w:rFonts w:asciiTheme="minorHAnsi" w:hAnsiTheme="minorHAnsi" w:cstheme="minorHAnsi"/>
          <w:i/>
          <w:sz w:val="28"/>
          <w:szCs w:val="28"/>
        </w:rPr>
        <w:t xml:space="preserve">ad causam </w:t>
      </w:r>
      <w:r w:rsidRPr="00FA5E3F">
        <w:rPr>
          <w:rFonts w:asciiTheme="minorHAnsi" w:hAnsiTheme="minorHAnsi" w:cstheme="minorHAnsi"/>
          <w:sz w:val="28"/>
          <w:szCs w:val="28"/>
        </w:rPr>
        <w:t xml:space="preserve">do Parquet para promoção </w:t>
      </w:r>
      <w:proofErr w:type="gramStart"/>
      <w:r w:rsidRPr="00FA5E3F">
        <w:rPr>
          <w:rFonts w:asciiTheme="minorHAnsi" w:hAnsiTheme="minorHAnsi" w:cstheme="minorHAnsi"/>
          <w:sz w:val="28"/>
          <w:szCs w:val="28"/>
        </w:rPr>
        <w:t>da presente</w:t>
      </w:r>
      <w:proofErr w:type="gramEnd"/>
      <w:r w:rsidRPr="00FA5E3F">
        <w:rPr>
          <w:rFonts w:asciiTheme="minorHAnsi" w:hAnsiTheme="minorHAnsi" w:cstheme="minorHAnsi"/>
          <w:sz w:val="28"/>
          <w:szCs w:val="28"/>
        </w:rPr>
        <w:t xml:space="preserve"> medida judicial, visando à </w:t>
      </w:r>
      <w:r w:rsidR="00A01060" w:rsidRPr="00FA5E3F">
        <w:rPr>
          <w:rFonts w:asciiTheme="minorHAnsi" w:hAnsiTheme="minorHAnsi" w:cstheme="minorHAnsi"/>
          <w:sz w:val="28"/>
          <w:szCs w:val="28"/>
        </w:rPr>
        <w:t xml:space="preserve">garantia da ordem jurídico-constitucional, assim como </w:t>
      </w:r>
      <w:r w:rsidR="00AB540E">
        <w:rPr>
          <w:rFonts w:asciiTheme="minorHAnsi" w:hAnsiTheme="minorHAnsi" w:cstheme="minorHAnsi"/>
          <w:sz w:val="28"/>
          <w:szCs w:val="28"/>
        </w:rPr>
        <w:t>p</w:t>
      </w:r>
      <w:r w:rsidR="00E02B10">
        <w:rPr>
          <w:rFonts w:asciiTheme="minorHAnsi" w:hAnsiTheme="minorHAnsi" w:cstheme="minorHAnsi"/>
          <w:sz w:val="28"/>
          <w:szCs w:val="28"/>
        </w:rPr>
        <w:t xml:space="preserve">ara garantir que a população/consumidores do interior do Estado do Amazonas, já tão sofridos e com tão precário acesso de serviços públicos essenciais, tenham acesso ao serviço público de transporte público </w:t>
      </w:r>
      <w:proofErr w:type="spellStart"/>
      <w:r w:rsidR="00E02B10">
        <w:rPr>
          <w:rFonts w:asciiTheme="minorHAnsi" w:hAnsiTheme="minorHAnsi" w:cstheme="minorHAnsi"/>
          <w:sz w:val="28"/>
          <w:szCs w:val="28"/>
        </w:rPr>
        <w:t>aquaviário</w:t>
      </w:r>
      <w:proofErr w:type="spellEnd"/>
      <w:r w:rsidR="00E02B10">
        <w:rPr>
          <w:rFonts w:asciiTheme="minorHAnsi" w:hAnsiTheme="minorHAnsi" w:cstheme="minorHAnsi"/>
          <w:sz w:val="28"/>
          <w:szCs w:val="28"/>
        </w:rPr>
        <w:t>.</w:t>
      </w:r>
    </w:p>
    <w:p w14:paraId="291E91B1" w14:textId="77777777" w:rsidR="00A01060" w:rsidRDefault="00A01060" w:rsidP="00AB540E">
      <w:pPr>
        <w:suppressAutoHyphens/>
        <w:spacing w:line="360" w:lineRule="auto"/>
        <w:jc w:val="both"/>
        <w:rPr>
          <w:rFonts w:asciiTheme="minorHAnsi" w:hAnsiTheme="minorHAnsi" w:cstheme="minorHAnsi"/>
          <w:b/>
          <w:sz w:val="28"/>
          <w:szCs w:val="28"/>
        </w:rPr>
      </w:pPr>
    </w:p>
    <w:p w14:paraId="21FD4091" w14:textId="057A6FB6" w:rsidR="00AB540E" w:rsidRPr="00AB540E" w:rsidRDefault="00E02B10" w:rsidP="00AB540E">
      <w:pPr>
        <w:suppressAutoHyphens/>
        <w:spacing w:line="360" w:lineRule="auto"/>
        <w:jc w:val="both"/>
        <w:rPr>
          <w:rFonts w:asciiTheme="minorHAnsi" w:hAnsiTheme="minorHAnsi" w:cstheme="minorHAnsi"/>
          <w:b/>
          <w:smallCaps/>
          <w:sz w:val="36"/>
          <w:szCs w:val="28"/>
        </w:rPr>
      </w:pPr>
      <w:r>
        <w:rPr>
          <w:rFonts w:asciiTheme="minorHAnsi" w:hAnsiTheme="minorHAnsi" w:cstheme="minorHAnsi"/>
          <w:b/>
          <w:smallCaps/>
          <w:sz w:val="36"/>
          <w:szCs w:val="28"/>
        </w:rPr>
        <w:t xml:space="preserve">Da Ilegalidade do </w:t>
      </w:r>
      <w:r w:rsidRPr="00E02B10">
        <w:rPr>
          <w:rFonts w:asciiTheme="minorHAnsi" w:hAnsiTheme="minorHAnsi" w:cstheme="minorHAnsi"/>
          <w:b/>
          <w:smallCaps/>
          <w:sz w:val="36"/>
          <w:szCs w:val="28"/>
        </w:rPr>
        <w:t>Decreto n. 42.087/2020</w:t>
      </w:r>
    </w:p>
    <w:p w14:paraId="634EFC59" w14:textId="4773D166" w:rsidR="00682CD5" w:rsidRPr="00AB540E" w:rsidRDefault="00682CD5" w:rsidP="00FA5E3F">
      <w:pPr>
        <w:suppressAutoHyphens/>
        <w:spacing w:line="360" w:lineRule="auto"/>
        <w:ind w:firstLine="1134"/>
        <w:jc w:val="both"/>
        <w:rPr>
          <w:rFonts w:asciiTheme="minorHAnsi" w:hAnsiTheme="minorHAnsi" w:cstheme="minorHAnsi"/>
          <w:sz w:val="28"/>
          <w:szCs w:val="28"/>
        </w:rPr>
      </w:pPr>
    </w:p>
    <w:p w14:paraId="451C3BF5" w14:textId="08318884" w:rsidR="00E02B10" w:rsidRDefault="00EF6484" w:rsidP="00FA5E3F">
      <w:pPr>
        <w:suppressAutoHyphens/>
        <w:spacing w:line="360" w:lineRule="auto"/>
        <w:ind w:firstLine="1134"/>
        <w:jc w:val="both"/>
        <w:rPr>
          <w:rFonts w:asciiTheme="minorHAnsi" w:hAnsiTheme="minorHAnsi" w:cstheme="minorHAnsi"/>
          <w:sz w:val="28"/>
          <w:szCs w:val="28"/>
        </w:rPr>
      </w:pPr>
      <w:r>
        <w:rPr>
          <w:rFonts w:asciiTheme="minorHAnsi" w:hAnsiTheme="minorHAnsi" w:cstheme="minorHAnsi"/>
          <w:sz w:val="28"/>
          <w:szCs w:val="28"/>
        </w:rPr>
        <w:t xml:space="preserve">A criação de proibições, na ordem jurídica instituída pela Constituição Federal, somente pode ser feita por meio da edição de leis em sentido formal. Com efeito, o art. 5º, II da Constituição Federal prescreve que </w:t>
      </w:r>
      <w:r w:rsidRPr="00EF6484">
        <w:rPr>
          <w:rFonts w:asciiTheme="minorHAnsi" w:hAnsiTheme="minorHAnsi" w:cstheme="minorHAnsi"/>
          <w:sz w:val="28"/>
          <w:szCs w:val="28"/>
        </w:rPr>
        <w:t>ninguém será obrigado a fazer ou deixar de fazer alguma coisa senão em virtude de lei</w:t>
      </w:r>
      <w:r>
        <w:rPr>
          <w:rFonts w:asciiTheme="minorHAnsi" w:hAnsiTheme="minorHAnsi" w:cstheme="minorHAnsi"/>
          <w:sz w:val="28"/>
          <w:szCs w:val="28"/>
        </w:rPr>
        <w:t>.</w:t>
      </w:r>
    </w:p>
    <w:p w14:paraId="704AFF50" w14:textId="77777777" w:rsidR="00EF6484" w:rsidRDefault="00EF6484" w:rsidP="00FA5E3F">
      <w:pPr>
        <w:suppressAutoHyphens/>
        <w:spacing w:line="360" w:lineRule="auto"/>
        <w:ind w:firstLine="1134"/>
        <w:jc w:val="both"/>
        <w:rPr>
          <w:rFonts w:asciiTheme="minorHAnsi" w:hAnsiTheme="minorHAnsi" w:cstheme="minorHAnsi"/>
          <w:sz w:val="28"/>
          <w:szCs w:val="28"/>
        </w:rPr>
      </w:pPr>
    </w:p>
    <w:p w14:paraId="6F4EEB85" w14:textId="03C1962F" w:rsidR="00EF6484" w:rsidRDefault="00EF6484" w:rsidP="00FA5E3F">
      <w:pPr>
        <w:suppressAutoHyphens/>
        <w:spacing w:line="360" w:lineRule="auto"/>
        <w:ind w:firstLine="1134"/>
        <w:jc w:val="both"/>
        <w:rPr>
          <w:rFonts w:asciiTheme="minorHAnsi" w:hAnsiTheme="minorHAnsi" w:cstheme="minorHAnsi"/>
          <w:sz w:val="28"/>
          <w:szCs w:val="28"/>
        </w:rPr>
      </w:pPr>
      <w:r>
        <w:rPr>
          <w:rFonts w:asciiTheme="minorHAnsi" w:hAnsiTheme="minorHAnsi" w:cstheme="minorHAnsi"/>
          <w:sz w:val="28"/>
          <w:szCs w:val="28"/>
        </w:rPr>
        <w:t xml:space="preserve">Assim, atos normativos secundários, como os decretos expedidos pelos Chefes do Poder Executivo, não podem inovar na ordem jurídica, </w:t>
      </w:r>
      <w:proofErr w:type="gramStart"/>
      <w:r>
        <w:rPr>
          <w:rFonts w:asciiTheme="minorHAnsi" w:hAnsiTheme="minorHAnsi" w:cstheme="minorHAnsi"/>
          <w:sz w:val="28"/>
          <w:szCs w:val="28"/>
        </w:rPr>
        <w:t>sob pena</w:t>
      </w:r>
      <w:proofErr w:type="gramEnd"/>
      <w:r>
        <w:rPr>
          <w:rFonts w:asciiTheme="minorHAnsi" w:hAnsiTheme="minorHAnsi" w:cstheme="minorHAnsi"/>
          <w:sz w:val="28"/>
          <w:szCs w:val="28"/>
        </w:rPr>
        <w:t xml:space="preserve"> de serem considerados ilegais e nulos (STF, </w:t>
      </w:r>
      <w:r w:rsidRPr="00EF6484">
        <w:rPr>
          <w:rFonts w:asciiTheme="minorHAnsi" w:hAnsiTheme="minorHAnsi" w:cstheme="minorHAnsi"/>
          <w:sz w:val="28"/>
          <w:szCs w:val="28"/>
        </w:rPr>
        <w:t xml:space="preserve">ADI 2.998, rel. p/ o ac. min. Ricardo </w:t>
      </w:r>
      <w:proofErr w:type="spellStart"/>
      <w:r w:rsidRPr="00EF6484">
        <w:rPr>
          <w:rFonts w:asciiTheme="minorHAnsi" w:hAnsiTheme="minorHAnsi" w:cstheme="minorHAnsi"/>
          <w:sz w:val="28"/>
          <w:szCs w:val="28"/>
        </w:rPr>
        <w:t>Lewandowski</w:t>
      </w:r>
      <w:proofErr w:type="spellEnd"/>
      <w:r w:rsidRPr="00EF6484">
        <w:rPr>
          <w:rFonts w:asciiTheme="minorHAnsi" w:hAnsiTheme="minorHAnsi" w:cstheme="minorHAnsi"/>
          <w:sz w:val="28"/>
          <w:szCs w:val="28"/>
        </w:rPr>
        <w:t>, j. 10-4-2019, P, Informativo 937</w:t>
      </w:r>
      <w:r>
        <w:rPr>
          <w:rFonts w:asciiTheme="minorHAnsi" w:hAnsiTheme="minorHAnsi" w:cstheme="minorHAnsi"/>
          <w:sz w:val="28"/>
          <w:szCs w:val="28"/>
        </w:rPr>
        <w:t>).</w:t>
      </w:r>
    </w:p>
    <w:p w14:paraId="67351199" w14:textId="77777777" w:rsidR="00E02B10" w:rsidRDefault="00E02B10" w:rsidP="00FA5E3F">
      <w:pPr>
        <w:suppressAutoHyphens/>
        <w:spacing w:line="360" w:lineRule="auto"/>
        <w:ind w:firstLine="1134"/>
        <w:jc w:val="both"/>
        <w:rPr>
          <w:rFonts w:asciiTheme="minorHAnsi" w:hAnsiTheme="minorHAnsi" w:cstheme="minorHAnsi"/>
          <w:sz w:val="28"/>
          <w:szCs w:val="28"/>
        </w:rPr>
      </w:pPr>
    </w:p>
    <w:p w14:paraId="79F1147D" w14:textId="34AB3B94" w:rsidR="00E02B10" w:rsidRDefault="00EF6484" w:rsidP="00FA5E3F">
      <w:pPr>
        <w:suppressAutoHyphens/>
        <w:spacing w:line="360" w:lineRule="auto"/>
        <w:ind w:firstLine="1134"/>
        <w:jc w:val="both"/>
        <w:rPr>
          <w:rFonts w:asciiTheme="minorHAnsi" w:hAnsiTheme="minorHAnsi" w:cstheme="minorHAnsi"/>
          <w:sz w:val="28"/>
          <w:szCs w:val="28"/>
        </w:rPr>
      </w:pPr>
      <w:r>
        <w:rPr>
          <w:rFonts w:asciiTheme="minorHAnsi" w:hAnsiTheme="minorHAnsi" w:cstheme="minorHAnsi"/>
          <w:sz w:val="28"/>
          <w:szCs w:val="28"/>
        </w:rPr>
        <w:t xml:space="preserve">Esse princípio da reserva de lei constitui uma limitação ao exercício das atividades administrativas e jurisdicionais do Estado, proibindo intervenções </w:t>
      </w:r>
      <w:r>
        <w:rPr>
          <w:rFonts w:asciiTheme="minorHAnsi" w:hAnsiTheme="minorHAnsi" w:cstheme="minorHAnsi"/>
          <w:sz w:val="28"/>
          <w:szCs w:val="28"/>
        </w:rPr>
        <w:lastRenderedPageBreak/>
        <w:t xml:space="preserve">proibitivas com caráter normativo por órgãos estatais sem função legislativa, como, por exemplo, o Governador do Estado do Amazonas (STF, </w:t>
      </w:r>
      <w:r w:rsidRPr="00EF6484">
        <w:rPr>
          <w:rFonts w:asciiTheme="minorHAnsi" w:hAnsiTheme="minorHAnsi" w:cstheme="minorHAnsi"/>
          <w:sz w:val="28"/>
          <w:szCs w:val="28"/>
        </w:rPr>
        <w:t>ADI 2.075 MC, rel. min. Celso de Mello, j. 7-2-2001, P, DJ de 27-6-2003</w:t>
      </w:r>
      <w:r>
        <w:rPr>
          <w:rFonts w:asciiTheme="minorHAnsi" w:hAnsiTheme="minorHAnsi" w:cstheme="minorHAnsi"/>
          <w:sz w:val="28"/>
          <w:szCs w:val="28"/>
        </w:rPr>
        <w:t>).</w:t>
      </w:r>
    </w:p>
    <w:p w14:paraId="30ABED8E" w14:textId="77777777" w:rsidR="00E02B10" w:rsidRDefault="00E02B10" w:rsidP="00FA5E3F">
      <w:pPr>
        <w:suppressAutoHyphens/>
        <w:spacing w:line="360" w:lineRule="auto"/>
        <w:ind w:firstLine="1134"/>
        <w:jc w:val="both"/>
        <w:rPr>
          <w:rFonts w:asciiTheme="minorHAnsi" w:hAnsiTheme="minorHAnsi" w:cstheme="minorHAnsi"/>
          <w:sz w:val="28"/>
          <w:szCs w:val="28"/>
        </w:rPr>
      </w:pPr>
    </w:p>
    <w:p w14:paraId="4EC53B06" w14:textId="710EB598" w:rsidR="00E02B10" w:rsidRDefault="00EF6484" w:rsidP="00FA5E3F">
      <w:pPr>
        <w:suppressAutoHyphens/>
        <w:spacing w:line="360" w:lineRule="auto"/>
        <w:ind w:firstLine="1134"/>
        <w:jc w:val="both"/>
        <w:rPr>
          <w:rFonts w:asciiTheme="minorHAnsi" w:hAnsiTheme="minorHAnsi" w:cstheme="minorHAnsi"/>
          <w:sz w:val="28"/>
          <w:szCs w:val="28"/>
        </w:rPr>
      </w:pPr>
      <w:r>
        <w:rPr>
          <w:rFonts w:asciiTheme="minorHAnsi" w:hAnsiTheme="minorHAnsi" w:cstheme="minorHAnsi"/>
          <w:sz w:val="28"/>
          <w:szCs w:val="28"/>
        </w:rPr>
        <w:t>Por essa razão, o Supremo Tribunal definiu que “n</w:t>
      </w:r>
      <w:r w:rsidRPr="00EF6484">
        <w:rPr>
          <w:rFonts w:asciiTheme="minorHAnsi" w:hAnsiTheme="minorHAnsi" w:cstheme="minorHAnsi"/>
          <w:sz w:val="28"/>
          <w:szCs w:val="28"/>
        </w:rPr>
        <w:t>enhum ato regulamentar pode criar obrigações ou restringir direitos, sob pena de incidir em domínio constitucionalmente reservado ao âmbito de atuação material da lei em sentido formal</w:t>
      </w:r>
      <w:r>
        <w:rPr>
          <w:rFonts w:asciiTheme="minorHAnsi" w:hAnsiTheme="minorHAnsi" w:cstheme="minorHAnsi"/>
          <w:sz w:val="28"/>
          <w:szCs w:val="28"/>
        </w:rPr>
        <w:t>” (</w:t>
      </w:r>
      <w:r w:rsidRPr="00EF6484">
        <w:rPr>
          <w:rFonts w:asciiTheme="minorHAnsi" w:hAnsiTheme="minorHAnsi" w:cstheme="minorHAnsi"/>
          <w:sz w:val="28"/>
          <w:szCs w:val="28"/>
        </w:rPr>
        <w:t xml:space="preserve">AC 1.033 </w:t>
      </w:r>
      <w:proofErr w:type="spellStart"/>
      <w:proofErr w:type="gramStart"/>
      <w:r w:rsidRPr="00EF6484">
        <w:rPr>
          <w:rFonts w:asciiTheme="minorHAnsi" w:hAnsiTheme="minorHAnsi" w:cstheme="minorHAnsi"/>
          <w:sz w:val="28"/>
          <w:szCs w:val="28"/>
        </w:rPr>
        <w:t>AgR</w:t>
      </w:r>
      <w:proofErr w:type="gramEnd"/>
      <w:r w:rsidRPr="00EF6484">
        <w:rPr>
          <w:rFonts w:asciiTheme="minorHAnsi" w:hAnsiTheme="minorHAnsi" w:cstheme="minorHAnsi"/>
          <w:sz w:val="28"/>
          <w:szCs w:val="28"/>
        </w:rPr>
        <w:t>-QO</w:t>
      </w:r>
      <w:proofErr w:type="spellEnd"/>
      <w:r w:rsidRPr="00EF6484">
        <w:rPr>
          <w:rFonts w:asciiTheme="minorHAnsi" w:hAnsiTheme="minorHAnsi" w:cstheme="minorHAnsi"/>
          <w:sz w:val="28"/>
          <w:szCs w:val="28"/>
        </w:rPr>
        <w:t>, rel. min. Celso de Mello, j. 25-5-2006, P, DJ de 16-6-2006</w:t>
      </w:r>
      <w:r>
        <w:rPr>
          <w:rFonts w:asciiTheme="minorHAnsi" w:hAnsiTheme="minorHAnsi" w:cstheme="minorHAnsi"/>
          <w:sz w:val="28"/>
          <w:szCs w:val="28"/>
        </w:rPr>
        <w:t>)</w:t>
      </w:r>
      <w:r w:rsidRPr="00EF6484">
        <w:rPr>
          <w:rFonts w:asciiTheme="minorHAnsi" w:hAnsiTheme="minorHAnsi" w:cstheme="minorHAnsi"/>
          <w:sz w:val="28"/>
          <w:szCs w:val="28"/>
        </w:rPr>
        <w:t>.</w:t>
      </w:r>
    </w:p>
    <w:p w14:paraId="7F76383B" w14:textId="77777777" w:rsidR="00E02B10" w:rsidRDefault="00E02B10" w:rsidP="00FA5E3F">
      <w:pPr>
        <w:suppressAutoHyphens/>
        <w:spacing w:line="360" w:lineRule="auto"/>
        <w:ind w:firstLine="1134"/>
        <w:jc w:val="both"/>
        <w:rPr>
          <w:rFonts w:asciiTheme="minorHAnsi" w:hAnsiTheme="minorHAnsi" w:cstheme="minorHAnsi"/>
          <w:sz w:val="28"/>
          <w:szCs w:val="28"/>
        </w:rPr>
      </w:pPr>
    </w:p>
    <w:p w14:paraId="08968172" w14:textId="59889D5A" w:rsidR="00387BA0" w:rsidRDefault="00387BA0" w:rsidP="00FA5E3F">
      <w:pPr>
        <w:suppressAutoHyphens/>
        <w:spacing w:line="360" w:lineRule="auto"/>
        <w:ind w:firstLine="1134"/>
        <w:jc w:val="both"/>
        <w:rPr>
          <w:rFonts w:asciiTheme="minorHAnsi" w:hAnsiTheme="minorHAnsi" w:cstheme="minorHAnsi"/>
          <w:sz w:val="28"/>
          <w:szCs w:val="28"/>
        </w:rPr>
      </w:pPr>
      <w:r>
        <w:rPr>
          <w:rFonts w:asciiTheme="minorHAnsi" w:hAnsiTheme="minorHAnsi" w:cstheme="minorHAnsi"/>
          <w:sz w:val="28"/>
          <w:szCs w:val="28"/>
        </w:rPr>
        <w:t>Aliás, no exercício da competência regulamentar pelo chefe do Poder Executivo</w:t>
      </w:r>
      <w:r w:rsidR="00EB720B">
        <w:rPr>
          <w:rFonts w:asciiTheme="minorHAnsi" w:hAnsiTheme="minorHAnsi" w:cstheme="minorHAnsi"/>
          <w:sz w:val="28"/>
          <w:szCs w:val="28"/>
        </w:rPr>
        <w:t xml:space="preserve"> (art. 54, VIII da Constituição do Estado do Amazonas)</w:t>
      </w:r>
      <w:r>
        <w:rPr>
          <w:rFonts w:asciiTheme="minorHAnsi" w:hAnsiTheme="minorHAnsi" w:cstheme="minorHAnsi"/>
          <w:sz w:val="28"/>
          <w:szCs w:val="28"/>
        </w:rPr>
        <w:t>, a norma de caráter secundário produzidas deve ter por fundamento uma lei. Assim, a norma inferior fundada (decreto regulamentar) deve ter por fundamento de validade uma norma superior fundante (lei em sentido formal). O decreto regulamentar tem por finalidade o desenvolvimento de uma lei para viabilizar a sua execução</w:t>
      </w:r>
    </w:p>
    <w:p w14:paraId="10F0B03C" w14:textId="77777777" w:rsidR="00387BA0" w:rsidRDefault="00387BA0" w:rsidP="00FA5E3F">
      <w:pPr>
        <w:suppressAutoHyphens/>
        <w:spacing w:line="360" w:lineRule="auto"/>
        <w:ind w:firstLine="1134"/>
        <w:jc w:val="both"/>
        <w:rPr>
          <w:rFonts w:asciiTheme="minorHAnsi" w:hAnsiTheme="minorHAnsi" w:cstheme="minorHAnsi"/>
          <w:sz w:val="28"/>
          <w:szCs w:val="28"/>
        </w:rPr>
      </w:pPr>
    </w:p>
    <w:p w14:paraId="7CA59BA6" w14:textId="246CE370" w:rsidR="00387BA0" w:rsidRDefault="00EB720B" w:rsidP="00FA5E3F">
      <w:pPr>
        <w:suppressAutoHyphens/>
        <w:spacing w:line="360" w:lineRule="auto"/>
        <w:ind w:firstLine="1134"/>
        <w:jc w:val="both"/>
        <w:rPr>
          <w:rFonts w:asciiTheme="minorHAnsi" w:hAnsiTheme="minorHAnsi" w:cstheme="minorHAnsi"/>
          <w:sz w:val="28"/>
          <w:szCs w:val="28"/>
        </w:rPr>
      </w:pPr>
      <w:r>
        <w:rPr>
          <w:rFonts w:asciiTheme="minorHAnsi" w:hAnsiTheme="minorHAnsi" w:cstheme="minorHAnsi"/>
          <w:sz w:val="28"/>
          <w:szCs w:val="28"/>
        </w:rPr>
        <w:t>A expedição de um ato regulamentar sem fundamento em lei ou contra as disposições legais contém um vício de legalidade, conforme se vê no seguinte julgado proferido pelo Supremo Tribunal Federal:</w:t>
      </w:r>
    </w:p>
    <w:p w14:paraId="53CE179E" w14:textId="77777777" w:rsidR="00EB720B" w:rsidRDefault="00EB720B" w:rsidP="00FA5E3F">
      <w:pPr>
        <w:suppressAutoHyphens/>
        <w:spacing w:line="360" w:lineRule="auto"/>
        <w:ind w:firstLine="1134"/>
        <w:jc w:val="both"/>
        <w:rPr>
          <w:rFonts w:asciiTheme="minorHAnsi" w:hAnsiTheme="minorHAnsi" w:cstheme="minorHAnsi"/>
          <w:sz w:val="28"/>
          <w:szCs w:val="28"/>
        </w:rPr>
      </w:pPr>
    </w:p>
    <w:p w14:paraId="1E6BD5EF" w14:textId="77777777" w:rsidR="00EB720B" w:rsidRPr="00EB720B" w:rsidRDefault="00EB720B" w:rsidP="00EB720B">
      <w:pPr>
        <w:suppressAutoHyphens/>
        <w:spacing w:line="360" w:lineRule="auto"/>
        <w:ind w:left="2268"/>
        <w:jc w:val="both"/>
        <w:rPr>
          <w:rFonts w:asciiTheme="minorHAnsi" w:hAnsiTheme="minorHAnsi" w:cstheme="minorHAnsi"/>
          <w:szCs w:val="28"/>
        </w:rPr>
      </w:pPr>
      <w:r w:rsidRPr="00EB720B">
        <w:rPr>
          <w:rFonts w:asciiTheme="minorHAnsi" w:hAnsiTheme="minorHAnsi" w:cstheme="minorHAnsi"/>
          <w:szCs w:val="28"/>
        </w:rPr>
        <w:t xml:space="preserve">Se a interpretação administrativa da lei, que vier a consubstanciar-se em decreto executivo, divergir do sentido e do conteúdo da norma legal que o ato secundário pretendeu regulamentar, quer porque tenha este se projetado ultra </w:t>
      </w:r>
      <w:proofErr w:type="spellStart"/>
      <w:r w:rsidRPr="00EB720B">
        <w:rPr>
          <w:rFonts w:asciiTheme="minorHAnsi" w:hAnsiTheme="minorHAnsi" w:cstheme="minorHAnsi"/>
          <w:szCs w:val="28"/>
        </w:rPr>
        <w:t>legem</w:t>
      </w:r>
      <w:proofErr w:type="spellEnd"/>
      <w:r w:rsidRPr="00EB720B">
        <w:rPr>
          <w:rFonts w:asciiTheme="minorHAnsi" w:hAnsiTheme="minorHAnsi" w:cstheme="minorHAnsi"/>
          <w:szCs w:val="28"/>
        </w:rPr>
        <w:t xml:space="preserve">, quer porque tenha permanecido citra </w:t>
      </w:r>
      <w:proofErr w:type="spellStart"/>
      <w:r w:rsidRPr="00EB720B">
        <w:rPr>
          <w:rFonts w:asciiTheme="minorHAnsi" w:hAnsiTheme="minorHAnsi" w:cstheme="minorHAnsi"/>
          <w:szCs w:val="28"/>
        </w:rPr>
        <w:t>legem</w:t>
      </w:r>
      <w:proofErr w:type="spellEnd"/>
      <w:r w:rsidRPr="00EB720B">
        <w:rPr>
          <w:rFonts w:asciiTheme="minorHAnsi" w:hAnsiTheme="minorHAnsi" w:cstheme="minorHAnsi"/>
          <w:szCs w:val="28"/>
        </w:rPr>
        <w:t xml:space="preserve">, quer, ainda, porque tenha investido contra </w:t>
      </w:r>
      <w:proofErr w:type="spellStart"/>
      <w:r w:rsidRPr="00EB720B">
        <w:rPr>
          <w:rFonts w:asciiTheme="minorHAnsi" w:hAnsiTheme="minorHAnsi" w:cstheme="minorHAnsi"/>
          <w:szCs w:val="28"/>
        </w:rPr>
        <w:t>legem</w:t>
      </w:r>
      <w:proofErr w:type="spellEnd"/>
      <w:r w:rsidRPr="00EB720B">
        <w:rPr>
          <w:rFonts w:asciiTheme="minorHAnsi" w:hAnsiTheme="minorHAnsi" w:cstheme="minorHAnsi"/>
          <w:szCs w:val="28"/>
        </w:rPr>
        <w:t xml:space="preserve">, a questão caracterizará, sempre, típica crise de legalidade, e não de inconstitucionalidade, a </w:t>
      </w:r>
      <w:r w:rsidRPr="00EB720B">
        <w:rPr>
          <w:rFonts w:asciiTheme="minorHAnsi" w:hAnsiTheme="minorHAnsi" w:cstheme="minorHAnsi"/>
          <w:szCs w:val="28"/>
        </w:rPr>
        <w:lastRenderedPageBreak/>
        <w:t>inviabilizar, em consequência, a utilização do mecanismo processual da fiscalização normativa abstrata. O eventual extravasamento, pelo ato regulamentar, dos limites a que materialmente deve estar adstrito poderá configurar insubordinação executiva aos comandos da lei. Mesmo que, a partir desse vício jurídico, se possa vislumbrar, num desdobramento ulterior, uma potencial violação da Carta Magna, ainda assim estar-se-á em face de uma situação de inconstitucionalidade reflexa ou oblíqua, cuja apreciação não se revela possível em sede jurisdicional concentrada.</w:t>
      </w:r>
    </w:p>
    <w:p w14:paraId="005E0DC4" w14:textId="29FAE7ED" w:rsidR="00EB720B" w:rsidRPr="00EB720B" w:rsidRDefault="00EB720B" w:rsidP="00EB720B">
      <w:pPr>
        <w:suppressAutoHyphens/>
        <w:spacing w:line="360" w:lineRule="auto"/>
        <w:ind w:left="2268"/>
        <w:jc w:val="both"/>
        <w:rPr>
          <w:rFonts w:asciiTheme="minorHAnsi" w:hAnsiTheme="minorHAnsi" w:cstheme="minorHAnsi"/>
          <w:szCs w:val="28"/>
        </w:rPr>
      </w:pPr>
      <w:r w:rsidRPr="00EB720B">
        <w:rPr>
          <w:rFonts w:asciiTheme="minorHAnsi" w:hAnsiTheme="minorHAnsi" w:cstheme="minorHAnsi"/>
          <w:szCs w:val="28"/>
        </w:rPr>
        <w:t>[ADI 996 MC, rel. min. Celso de Mello, j. 11-3-1994, P, DJ de 6-5-1994.</w:t>
      </w:r>
      <w:proofErr w:type="gramStart"/>
      <w:r w:rsidRPr="00EB720B">
        <w:rPr>
          <w:rFonts w:asciiTheme="minorHAnsi" w:hAnsiTheme="minorHAnsi" w:cstheme="minorHAnsi"/>
          <w:szCs w:val="28"/>
        </w:rPr>
        <w:t>]</w:t>
      </w:r>
      <w:proofErr w:type="gramEnd"/>
    </w:p>
    <w:p w14:paraId="785135CC" w14:textId="77777777" w:rsidR="00387BA0" w:rsidRDefault="00387BA0" w:rsidP="00FA5E3F">
      <w:pPr>
        <w:suppressAutoHyphens/>
        <w:spacing w:line="360" w:lineRule="auto"/>
        <w:ind w:firstLine="1134"/>
        <w:jc w:val="both"/>
        <w:rPr>
          <w:rFonts w:asciiTheme="minorHAnsi" w:hAnsiTheme="minorHAnsi" w:cstheme="minorHAnsi"/>
          <w:sz w:val="28"/>
          <w:szCs w:val="28"/>
        </w:rPr>
      </w:pPr>
    </w:p>
    <w:p w14:paraId="1F01FB1C" w14:textId="77777777" w:rsidR="00EF6484" w:rsidRDefault="00EF6484" w:rsidP="00FA5E3F">
      <w:pPr>
        <w:suppressAutoHyphens/>
        <w:spacing w:line="360" w:lineRule="auto"/>
        <w:ind w:firstLine="1134"/>
        <w:jc w:val="both"/>
        <w:rPr>
          <w:rFonts w:asciiTheme="minorHAnsi" w:hAnsiTheme="minorHAnsi" w:cstheme="minorHAnsi"/>
          <w:sz w:val="28"/>
          <w:szCs w:val="28"/>
        </w:rPr>
      </w:pPr>
      <w:r>
        <w:rPr>
          <w:rFonts w:asciiTheme="minorHAnsi" w:hAnsiTheme="minorHAnsi" w:cstheme="minorHAnsi"/>
          <w:sz w:val="28"/>
          <w:szCs w:val="28"/>
        </w:rPr>
        <w:t>Importante, ainda, destacar que, conforme o art. 20, III da Constituição Federal, os</w:t>
      </w:r>
      <w:r w:rsidRPr="00EF6484">
        <w:rPr>
          <w:rFonts w:asciiTheme="minorHAnsi" w:hAnsiTheme="minorHAnsi" w:cstheme="minorHAnsi"/>
          <w:sz w:val="28"/>
          <w:szCs w:val="28"/>
        </w:rPr>
        <w:t xml:space="preserve"> rios que banhem mais de um Estado, </w:t>
      </w:r>
      <w:proofErr w:type="gramStart"/>
      <w:r w:rsidRPr="00EF6484">
        <w:rPr>
          <w:rFonts w:asciiTheme="minorHAnsi" w:hAnsiTheme="minorHAnsi" w:cstheme="minorHAnsi"/>
          <w:sz w:val="28"/>
          <w:szCs w:val="28"/>
        </w:rPr>
        <w:t>sirvam</w:t>
      </w:r>
      <w:proofErr w:type="gramEnd"/>
      <w:r w:rsidRPr="00EF6484">
        <w:rPr>
          <w:rFonts w:asciiTheme="minorHAnsi" w:hAnsiTheme="minorHAnsi" w:cstheme="minorHAnsi"/>
          <w:sz w:val="28"/>
          <w:szCs w:val="28"/>
        </w:rPr>
        <w:t xml:space="preserve"> de limites com outros países, ou se estendam a território estrangeiro ou dele provenham, bem como os terrenos marginais e as praias fluviais</w:t>
      </w:r>
      <w:r>
        <w:rPr>
          <w:rFonts w:asciiTheme="minorHAnsi" w:hAnsiTheme="minorHAnsi" w:cstheme="minorHAnsi"/>
          <w:sz w:val="28"/>
          <w:szCs w:val="28"/>
        </w:rPr>
        <w:t xml:space="preserve"> são bens da União.</w:t>
      </w:r>
    </w:p>
    <w:p w14:paraId="077FC655" w14:textId="77777777" w:rsidR="00EF6484" w:rsidRDefault="00EF6484" w:rsidP="00FA5E3F">
      <w:pPr>
        <w:suppressAutoHyphens/>
        <w:spacing w:line="360" w:lineRule="auto"/>
        <w:ind w:firstLine="1134"/>
        <w:jc w:val="both"/>
        <w:rPr>
          <w:rFonts w:asciiTheme="minorHAnsi" w:hAnsiTheme="minorHAnsi" w:cstheme="minorHAnsi"/>
          <w:sz w:val="28"/>
          <w:szCs w:val="28"/>
        </w:rPr>
      </w:pPr>
    </w:p>
    <w:p w14:paraId="11300412" w14:textId="17D4D906" w:rsidR="00DF3981" w:rsidRDefault="00EF6484" w:rsidP="00DF3981">
      <w:pPr>
        <w:suppressAutoHyphens/>
        <w:spacing w:line="360" w:lineRule="auto"/>
        <w:ind w:firstLine="1134"/>
        <w:jc w:val="both"/>
        <w:rPr>
          <w:rFonts w:asciiTheme="minorHAnsi" w:hAnsiTheme="minorHAnsi" w:cstheme="minorHAnsi"/>
          <w:sz w:val="28"/>
          <w:szCs w:val="28"/>
        </w:rPr>
      </w:pPr>
      <w:r>
        <w:rPr>
          <w:rFonts w:asciiTheme="minorHAnsi" w:hAnsiTheme="minorHAnsi" w:cstheme="minorHAnsi"/>
          <w:sz w:val="28"/>
          <w:szCs w:val="28"/>
        </w:rPr>
        <w:t>Logo, o Rio Sol</w:t>
      </w:r>
      <w:r w:rsidR="00DF3981">
        <w:rPr>
          <w:rFonts w:asciiTheme="minorHAnsi" w:hAnsiTheme="minorHAnsi" w:cstheme="minorHAnsi"/>
          <w:sz w:val="28"/>
          <w:szCs w:val="28"/>
        </w:rPr>
        <w:t>imões, o Rio Negro, o Rio Amazonas, o Rio Madeira, por se enquadrarem nessa disposição constitucional, ou seja, ou provêm do estrangeiro ou banha</w:t>
      </w:r>
      <w:r w:rsidR="00315D8D">
        <w:rPr>
          <w:rFonts w:asciiTheme="minorHAnsi" w:hAnsiTheme="minorHAnsi" w:cstheme="minorHAnsi"/>
          <w:sz w:val="28"/>
          <w:szCs w:val="28"/>
        </w:rPr>
        <w:t>m</w:t>
      </w:r>
      <w:r w:rsidR="00DF3981">
        <w:rPr>
          <w:rFonts w:asciiTheme="minorHAnsi" w:hAnsiTheme="minorHAnsi" w:cstheme="minorHAnsi"/>
          <w:sz w:val="28"/>
          <w:szCs w:val="28"/>
        </w:rPr>
        <w:t xml:space="preserve"> o território de mais de um estado-membro, são considerados bens da União. Logo, o serviço público de transporte de passageiros prestados nesses rios </w:t>
      </w:r>
      <w:proofErr w:type="gramStart"/>
      <w:r w:rsidR="00DF3981">
        <w:rPr>
          <w:rFonts w:asciiTheme="minorHAnsi" w:hAnsiTheme="minorHAnsi" w:cstheme="minorHAnsi"/>
          <w:sz w:val="28"/>
          <w:szCs w:val="28"/>
        </w:rPr>
        <w:t>são fiscalizados</w:t>
      </w:r>
      <w:proofErr w:type="gramEnd"/>
      <w:r w:rsidR="00DF3981">
        <w:rPr>
          <w:rFonts w:asciiTheme="minorHAnsi" w:hAnsiTheme="minorHAnsi" w:cstheme="minorHAnsi"/>
          <w:sz w:val="28"/>
          <w:szCs w:val="28"/>
        </w:rPr>
        <w:t xml:space="preserve">, regulados e autorizados pela União. </w:t>
      </w:r>
    </w:p>
    <w:p w14:paraId="6EDF191F" w14:textId="77777777" w:rsidR="00DF3981" w:rsidRDefault="00DF3981" w:rsidP="00DF3981">
      <w:pPr>
        <w:suppressAutoHyphens/>
        <w:spacing w:line="360" w:lineRule="auto"/>
        <w:ind w:firstLine="1134"/>
        <w:jc w:val="both"/>
        <w:rPr>
          <w:rFonts w:asciiTheme="minorHAnsi" w:hAnsiTheme="minorHAnsi" w:cstheme="minorHAnsi"/>
          <w:sz w:val="28"/>
          <w:szCs w:val="28"/>
        </w:rPr>
      </w:pPr>
    </w:p>
    <w:p w14:paraId="7640F498" w14:textId="7F87F255" w:rsidR="00DF3981" w:rsidRDefault="00DF3981" w:rsidP="00DF3981">
      <w:pPr>
        <w:suppressAutoHyphens/>
        <w:spacing w:line="360" w:lineRule="auto"/>
        <w:ind w:firstLine="1134"/>
        <w:jc w:val="both"/>
        <w:rPr>
          <w:rFonts w:asciiTheme="minorHAnsi" w:hAnsiTheme="minorHAnsi" w:cstheme="minorHAnsi"/>
          <w:sz w:val="28"/>
          <w:szCs w:val="28"/>
        </w:rPr>
      </w:pPr>
      <w:r>
        <w:rPr>
          <w:rFonts w:asciiTheme="minorHAnsi" w:hAnsiTheme="minorHAnsi" w:cstheme="minorHAnsi"/>
          <w:sz w:val="28"/>
          <w:szCs w:val="28"/>
        </w:rPr>
        <w:t xml:space="preserve">Deveras, a fiscalização das embarcações prestadoras </w:t>
      </w:r>
      <w:r w:rsidR="00C14A0C">
        <w:rPr>
          <w:rFonts w:asciiTheme="minorHAnsi" w:hAnsiTheme="minorHAnsi" w:cstheme="minorHAnsi"/>
          <w:sz w:val="28"/>
          <w:szCs w:val="28"/>
        </w:rPr>
        <w:t xml:space="preserve">de serviços públicos de transporte de passageiros e de cargas nesses rios </w:t>
      </w:r>
      <w:proofErr w:type="gramStart"/>
      <w:r w:rsidR="00C14A0C">
        <w:rPr>
          <w:rFonts w:asciiTheme="minorHAnsi" w:hAnsiTheme="minorHAnsi" w:cstheme="minorHAnsi"/>
          <w:sz w:val="28"/>
          <w:szCs w:val="28"/>
        </w:rPr>
        <w:t>são realizadas</w:t>
      </w:r>
      <w:proofErr w:type="gramEnd"/>
      <w:r w:rsidR="00C14A0C">
        <w:rPr>
          <w:rFonts w:asciiTheme="minorHAnsi" w:hAnsiTheme="minorHAnsi" w:cstheme="minorHAnsi"/>
          <w:sz w:val="28"/>
          <w:szCs w:val="28"/>
        </w:rPr>
        <w:t xml:space="preserve"> pela Capitania Fluvial da Amazônia Ocidental, órgão ligado à Marinha, e pela Agência Nacional de Transportes </w:t>
      </w:r>
      <w:proofErr w:type="spellStart"/>
      <w:r w:rsidR="00C14A0C">
        <w:rPr>
          <w:rFonts w:asciiTheme="minorHAnsi" w:hAnsiTheme="minorHAnsi" w:cstheme="minorHAnsi"/>
          <w:sz w:val="28"/>
          <w:szCs w:val="28"/>
        </w:rPr>
        <w:t>Aquaviários</w:t>
      </w:r>
      <w:proofErr w:type="spellEnd"/>
      <w:r w:rsidR="00315D8D">
        <w:rPr>
          <w:rFonts w:asciiTheme="minorHAnsi" w:hAnsiTheme="minorHAnsi" w:cstheme="minorHAnsi"/>
          <w:sz w:val="28"/>
          <w:szCs w:val="28"/>
        </w:rPr>
        <w:t>, autarquia federal</w:t>
      </w:r>
      <w:r w:rsidR="00C14A0C">
        <w:rPr>
          <w:rFonts w:asciiTheme="minorHAnsi" w:hAnsiTheme="minorHAnsi" w:cstheme="minorHAnsi"/>
          <w:sz w:val="28"/>
          <w:szCs w:val="28"/>
        </w:rPr>
        <w:t xml:space="preserve">. Isso porque esse transporte de passageiros e de cargas ocorre em um bem público da União. </w:t>
      </w:r>
    </w:p>
    <w:p w14:paraId="2F11D1DF" w14:textId="77777777" w:rsidR="00C14A0C" w:rsidRDefault="00C14A0C" w:rsidP="00DF3981">
      <w:pPr>
        <w:suppressAutoHyphens/>
        <w:spacing w:line="360" w:lineRule="auto"/>
        <w:ind w:firstLine="1134"/>
        <w:jc w:val="both"/>
        <w:rPr>
          <w:rFonts w:asciiTheme="minorHAnsi" w:hAnsiTheme="minorHAnsi" w:cstheme="minorHAnsi"/>
          <w:sz w:val="28"/>
          <w:szCs w:val="28"/>
        </w:rPr>
      </w:pPr>
    </w:p>
    <w:p w14:paraId="5A627ABF" w14:textId="402B30E9" w:rsidR="00E6060E" w:rsidRDefault="00C14A0C" w:rsidP="00DF3981">
      <w:pPr>
        <w:suppressAutoHyphens/>
        <w:spacing w:line="360" w:lineRule="auto"/>
        <w:ind w:firstLine="1134"/>
        <w:jc w:val="both"/>
        <w:rPr>
          <w:rFonts w:asciiTheme="minorHAnsi" w:hAnsiTheme="minorHAnsi" w:cstheme="minorHAnsi"/>
          <w:sz w:val="28"/>
          <w:szCs w:val="28"/>
        </w:rPr>
      </w:pPr>
      <w:r>
        <w:rPr>
          <w:rFonts w:asciiTheme="minorHAnsi" w:hAnsiTheme="minorHAnsi" w:cstheme="minorHAnsi"/>
          <w:sz w:val="28"/>
          <w:szCs w:val="28"/>
        </w:rPr>
        <w:t>Aliás,</w:t>
      </w:r>
      <w:r w:rsidR="00E6060E">
        <w:rPr>
          <w:rFonts w:asciiTheme="minorHAnsi" w:hAnsiTheme="minorHAnsi" w:cstheme="minorHAnsi"/>
          <w:sz w:val="28"/>
          <w:szCs w:val="28"/>
        </w:rPr>
        <w:t xml:space="preserve"> para reforçar a competência da União para a regular, fiscalizar a </w:t>
      </w:r>
      <w:r w:rsidR="00E6060E">
        <w:rPr>
          <w:rFonts w:asciiTheme="minorHAnsi" w:hAnsiTheme="minorHAnsi" w:cstheme="minorHAnsi"/>
          <w:sz w:val="28"/>
          <w:szCs w:val="28"/>
        </w:rPr>
        <w:lastRenderedPageBreak/>
        <w:t xml:space="preserve">autorizar a prestação do serviço público de transporte de passageiros </w:t>
      </w:r>
      <w:proofErr w:type="spellStart"/>
      <w:r w:rsidR="00E6060E">
        <w:rPr>
          <w:rFonts w:asciiTheme="minorHAnsi" w:hAnsiTheme="minorHAnsi" w:cstheme="minorHAnsi"/>
          <w:sz w:val="28"/>
          <w:szCs w:val="28"/>
        </w:rPr>
        <w:t>aquaviários</w:t>
      </w:r>
      <w:proofErr w:type="spellEnd"/>
      <w:r w:rsidR="00E6060E">
        <w:rPr>
          <w:rFonts w:asciiTheme="minorHAnsi" w:hAnsiTheme="minorHAnsi" w:cstheme="minorHAnsi"/>
          <w:sz w:val="28"/>
          <w:szCs w:val="28"/>
        </w:rPr>
        <w:t xml:space="preserve">, o art. 21, XII, </w:t>
      </w:r>
      <w:r w:rsidR="00E6060E">
        <w:rPr>
          <w:rFonts w:asciiTheme="minorHAnsi" w:hAnsiTheme="minorHAnsi" w:cstheme="minorHAnsi"/>
          <w:i/>
          <w:sz w:val="28"/>
          <w:szCs w:val="28"/>
        </w:rPr>
        <w:t xml:space="preserve">d </w:t>
      </w:r>
      <w:r w:rsidR="00E6060E">
        <w:rPr>
          <w:rFonts w:asciiTheme="minorHAnsi" w:hAnsiTheme="minorHAnsi" w:cstheme="minorHAnsi"/>
          <w:sz w:val="28"/>
          <w:szCs w:val="28"/>
        </w:rPr>
        <w:t>da Constituição Federal prescreve que “compete à União</w:t>
      </w:r>
      <w:r w:rsidR="00E6060E" w:rsidRPr="00E6060E">
        <w:t xml:space="preserve"> </w:t>
      </w:r>
      <w:r w:rsidR="00E6060E" w:rsidRPr="00E6060E">
        <w:rPr>
          <w:rFonts w:asciiTheme="minorHAnsi" w:hAnsiTheme="minorHAnsi" w:cstheme="minorHAnsi"/>
          <w:sz w:val="28"/>
          <w:szCs w:val="28"/>
        </w:rPr>
        <w:t xml:space="preserve">explorar, diretamente ou mediante autorização, concessão ou permissão: os serviços de transporte ferroviário e </w:t>
      </w:r>
      <w:proofErr w:type="spellStart"/>
      <w:r w:rsidR="00E6060E" w:rsidRPr="00E6060E">
        <w:rPr>
          <w:rFonts w:asciiTheme="minorHAnsi" w:hAnsiTheme="minorHAnsi" w:cstheme="minorHAnsi"/>
          <w:sz w:val="28"/>
          <w:szCs w:val="28"/>
        </w:rPr>
        <w:t>aquaviário</w:t>
      </w:r>
      <w:proofErr w:type="spellEnd"/>
      <w:r w:rsidR="00E6060E" w:rsidRPr="00E6060E">
        <w:rPr>
          <w:rFonts w:asciiTheme="minorHAnsi" w:hAnsiTheme="minorHAnsi" w:cstheme="minorHAnsi"/>
          <w:sz w:val="28"/>
          <w:szCs w:val="28"/>
        </w:rPr>
        <w:t xml:space="preserve"> entre portos brasileiros e fronteiras nacionais</w:t>
      </w:r>
      <w:r w:rsidR="00E6060E">
        <w:rPr>
          <w:rFonts w:asciiTheme="minorHAnsi" w:hAnsiTheme="minorHAnsi" w:cstheme="minorHAnsi"/>
          <w:sz w:val="28"/>
          <w:szCs w:val="28"/>
        </w:rPr>
        <w:t>”.</w:t>
      </w:r>
    </w:p>
    <w:p w14:paraId="6B5893CE" w14:textId="77777777" w:rsidR="00E6060E" w:rsidRDefault="00E6060E" w:rsidP="00DF3981">
      <w:pPr>
        <w:suppressAutoHyphens/>
        <w:spacing w:line="360" w:lineRule="auto"/>
        <w:ind w:firstLine="1134"/>
        <w:jc w:val="both"/>
        <w:rPr>
          <w:rFonts w:asciiTheme="minorHAnsi" w:hAnsiTheme="minorHAnsi" w:cstheme="minorHAnsi"/>
          <w:sz w:val="28"/>
          <w:szCs w:val="28"/>
        </w:rPr>
      </w:pPr>
    </w:p>
    <w:p w14:paraId="63DA0FD0" w14:textId="7F0EE0FA" w:rsidR="00C14A0C" w:rsidRDefault="00E6060E" w:rsidP="00DF3981">
      <w:pPr>
        <w:suppressAutoHyphens/>
        <w:spacing w:line="360" w:lineRule="auto"/>
        <w:ind w:firstLine="1134"/>
        <w:jc w:val="both"/>
        <w:rPr>
          <w:rFonts w:asciiTheme="minorHAnsi" w:hAnsiTheme="minorHAnsi" w:cstheme="minorHAnsi"/>
          <w:sz w:val="28"/>
          <w:szCs w:val="28"/>
        </w:rPr>
      </w:pPr>
      <w:r>
        <w:rPr>
          <w:rFonts w:asciiTheme="minorHAnsi" w:hAnsiTheme="minorHAnsi" w:cstheme="minorHAnsi"/>
          <w:sz w:val="28"/>
          <w:szCs w:val="28"/>
        </w:rPr>
        <w:t xml:space="preserve">Em Coari, há o IP4 de Coari (Porto de Coari – Instalação Portuária Público de Pequeno Porte), operado pelo Departamento Nacional de Infraestrutura de Transportes, e em Manaus, o Porto de Manaus/AM. O serviço público de transporte </w:t>
      </w:r>
      <w:proofErr w:type="spellStart"/>
      <w:r>
        <w:rPr>
          <w:rFonts w:asciiTheme="minorHAnsi" w:hAnsiTheme="minorHAnsi" w:cstheme="minorHAnsi"/>
          <w:sz w:val="28"/>
          <w:szCs w:val="28"/>
        </w:rPr>
        <w:t>aquaviário</w:t>
      </w:r>
      <w:proofErr w:type="spellEnd"/>
      <w:r>
        <w:rPr>
          <w:rFonts w:asciiTheme="minorHAnsi" w:hAnsiTheme="minorHAnsi" w:cstheme="minorHAnsi"/>
          <w:sz w:val="28"/>
          <w:szCs w:val="28"/>
        </w:rPr>
        <w:t xml:space="preserve"> entre esses portos é da competência da União, além do fato de a sua execução ocorrer um bem público da União (Rio Solimões, Rio Negro, Rio Amazonas, Rio Madeira).</w:t>
      </w:r>
    </w:p>
    <w:p w14:paraId="76D907D8" w14:textId="77777777" w:rsidR="00E6060E" w:rsidRDefault="00E6060E" w:rsidP="00DF3981">
      <w:pPr>
        <w:suppressAutoHyphens/>
        <w:spacing w:line="360" w:lineRule="auto"/>
        <w:ind w:firstLine="1134"/>
        <w:jc w:val="both"/>
        <w:rPr>
          <w:rFonts w:asciiTheme="minorHAnsi" w:hAnsiTheme="minorHAnsi" w:cstheme="minorHAnsi"/>
          <w:sz w:val="28"/>
          <w:szCs w:val="28"/>
        </w:rPr>
      </w:pPr>
    </w:p>
    <w:p w14:paraId="107F1E47" w14:textId="1BAF2DEA" w:rsidR="00E6060E" w:rsidRDefault="00E6060E" w:rsidP="00E6060E">
      <w:pPr>
        <w:suppressAutoHyphens/>
        <w:spacing w:line="360" w:lineRule="auto"/>
        <w:ind w:firstLine="1134"/>
        <w:jc w:val="both"/>
        <w:rPr>
          <w:rFonts w:asciiTheme="minorHAnsi" w:hAnsiTheme="minorHAnsi" w:cstheme="minorHAnsi"/>
          <w:sz w:val="28"/>
          <w:szCs w:val="28"/>
        </w:rPr>
      </w:pPr>
      <w:r>
        <w:rPr>
          <w:rFonts w:asciiTheme="minorHAnsi" w:hAnsiTheme="minorHAnsi" w:cstheme="minorHAnsi"/>
          <w:sz w:val="28"/>
          <w:szCs w:val="28"/>
        </w:rPr>
        <w:t xml:space="preserve">A edição de atos normativos por entes públicos que não receberam a competência constitucional para </w:t>
      </w:r>
      <w:r w:rsidRPr="00E6060E">
        <w:rPr>
          <w:rFonts w:asciiTheme="minorHAnsi" w:hAnsiTheme="minorHAnsi" w:cstheme="minorHAnsi"/>
          <w:sz w:val="28"/>
          <w:szCs w:val="28"/>
        </w:rPr>
        <w:t>explorar, diretamente ou mediante autorização, concessão ou permissão</w:t>
      </w:r>
      <w:r>
        <w:rPr>
          <w:rFonts w:asciiTheme="minorHAnsi" w:hAnsiTheme="minorHAnsi" w:cstheme="minorHAnsi"/>
          <w:sz w:val="28"/>
          <w:szCs w:val="28"/>
        </w:rPr>
        <w:t xml:space="preserve"> afronta a Constituição Federal, conforme reconheceu o Supremo Tribunal Federal ao analisar uma lei estadual sobre </w:t>
      </w:r>
      <w:r w:rsidR="00387BA0">
        <w:rPr>
          <w:rFonts w:asciiTheme="minorHAnsi" w:hAnsiTheme="minorHAnsi" w:cstheme="minorHAnsi"/>
          <w:sz w:val="28"/>
          <w:szCs w:val="28"/>
        </w:rPr>
        <w:t>a prestação de serviço público de energia elétrica:</w:t>
      </w:r>
    </w:p>
    <w:p w14:paraId="36920AA5" w14:textId="77777777" w:rsidR="00387BA0" w:rsidRDefault="00387BA0" w:rsidP="00E6060E">
      <w:pPr>
        <w:suppressAutoHyphens/>
        <w:spacing w:line="360" w:lineRule="auto"/>
        <w:ind w:firstLine="1134"/>
        <w:jc w:val="both"/>
        <w:rPr>
          <w:rFonts w:asciiTheme="minorHAnsi" w:hAnsiTheme="minorHAnsi" w:cstheme="minorHAnsi"/>
          <w:sz w:val="28"/>
          <w:szCs w:val="28"/>
        </w:rPr>
      </w:pPr>
    </w:p>
    <w:p w14:paraId="1C3694CE" w14:textId="77777777" w:rsidR="00387BA0" w:rsidRPr="00387BA0" w:rsidRDefault="00387BA0" w:rsidP="00387BA0">
      <w:pPr>
        <w:suppressAutoHyphens/>
        <w:spacing w:line="360" w:lineRule="auto"/>
        <w:ind w:left="2268"/>
        <w:jc w:val="both"/>
        <w:rPr>
          <w:rFonts w:asciiTheme="minorHAnsi" w:hAnsiTheme="minorHAnsi" w:cstheme="minorHAnsi"/>
          <w:szCs w:val="28"/>
        </w:rPr>
      </w:pPr>
      <w:r w:rsidRPr="00387BA0">
        <w:rPr>
          <w:rFonts w:asciiTheme="minorHAnsi" w:hAnsiTheme="minorHAnsi" w:cstheme="minorHAnsi"/>
          <w:szCs w:val="28"/>
        </w:rPr>
        <w:t xml:space="preserve">Os prazos e valores referentes à religação do fornecimento de energia elétrica não apenas já estão normatizados na legislação setorial pertinente, como o quantum </w:t>
      </w:r>
      <w:proofErr w:type="gramStart"/>
      <w:r w:rsidRPr="00387BA0">
        <w:rPr>
          <w:rFonts w:asciiTheme="minorHAnsi" w:hAnsiTheme="minorHAnsi" w:cstheme="minorHAnsi"/>
          <w:szCs w:val="28"/>
        </w:rPr>
        <w:t>pelo serviços</w:t>
      </w:r>
      <w:proofErr w:type="gramEnd"/>
      <w:r w:rsidRPr="00387BA0">
        <w:rPr>
          <w:rFonts w:asciiTheme="minorHAnsi" w:hAnsiTheme="minorHAnsi" w:cstheme="minorHAnsi"/>
          <w:szCs w:val="28"/>
        </w:rPr>
        <w:t xml:space="preserve"> cobráveis e visitas técnicas submetem-se à homologação da ANEEL, razão pela qual não remanesce, sob esse prisma, qualquer espaço para a atuação legislativa estadual, mercê de, a pretexto de ofertar maior proteção ao consumidor, o ente federativo tornar sem efeito norma técnica exarada pela agência reguladora competente. In </w:t>
      </w:r>
      <w:proofErr w:type="spellStart"/>
      <w:r w:rsidRPr="00387BA0">
        <w:rPr>
          <w:rFonts w:asciiTheme="minorHAnsi" w:hAnsiTheme="minorHAnsi" w:cstheme="minorHAnsi"/>
          <w:szCs w:val="28"/>
        </w:rPr>
        <w:t>casu</w:t>
      </w:r>
      <w:proofErr w:type="spellEnd"/>
      <w:r w:rsidRPr="00387BA0">
        <w:rPr>
          <w:rFonts w:asciiTheme="minorHAnsi" w:hAnsiTheme="minorHAnsi" w:cstheme="minorHAnsi"/>
          <w:szCs w:val="28"/>
        </w:rPr>
        <w:t xml:space="preserve">, a lei estadual impugnada, ao dispor sobre a proibição de cobrança de taxa de religação de energia elétrica em caso de corte de fornecimento por falta de pagamento e estabelecer prazo máximo de 24 (vinte e quatro) horas </w:t>
      </w:r>
      <w:r w:rsidRPr="00387BA0">
        <w:rPr>
          <w:rFonts w:asciiTheme="minorHAnsi" w:hAnsiTheme="minorHAnsi" w:cstheme="minorHAnsi"/>
          <w:szCs w:val="28"/>
        </w:rPr>
        <w:lastRenderedPageBreak/>
        <w:t>para restabelecimento do serviço, sem qualquer ônus para o consumidor, invadiu a competência privativa da União para legislar sobre energia (artigo 22, IV, da Constituição Federal), bem como interferiu na prestação de serviço público federal (artigo 21, XII, b, da Constituição Federal), em diametral contrariedade às normas técnicas setoriais editadas pela ANEEL, com reflexos na respectiva política tarifária.</w:t>
      </w:r>
    </w:p>
    <w:p w14:paraId="2A8138E9" w14:textId="675EDFC4" w:rsidR="00387BA0" w:rsidRPr="00387BA0" w:rsidRDefault="00387BA0" w:rsidP="00387BA0">
      <w:pPr>
        <w:suppressAutoHyphens/>
        <w:spacing w:line="360" w:lineRule="auto"/>
        <w:ind w:left="2268"/>
        <w:jc w:val="both"/>
        <w:rPr>
          <w:rFonts w:asciiTheme="minorHAnsi" w:hAnsiTheme="minorHAnsi" w:cstheme="minorHAnsi"/>
          <w:szCs w:val="28"/>
        </w:rPr>
      </w:pPr>
      <w:r w:rsidRPr="00387BA0">
        <w:rPr>
          <w:rFonts w:asciiTheme="minorHAnsi" w:hAnsiTheme="minorHAnsi" w:cstheme="minorHAnsi"/>
          <w:szCs w:val="28"/>
        </w:rPr>
        <w:t xml:space="preserve">(ADI 5.610, rel. min. Luiz </w:t>
      </w:r>
      <w:proofErr w:type="spellStart"/>
      <w:r w:rsidRPr="00387BA0">
        <w:rPr>
          <w:rFonts w:asciiTheme="minorHAnsi" w:hAnsiTheme="minorHAnsi" w:cstheme="minorHAnsi"/>
          <w:szCs w:val="28"/>
        </w:rPr>
        <w:t>Fux</w:t>
      </w:r>
      <w:proofErr w:type="spellEnd"/>
      <w:r w:rsidRPr="00387BA0">
        <w:rPr>
          <w:rFonts w:asciiTheme="minorHAnsi" w:hAnsiTheme="minorHAnsi" w:cstheme="minorHAnsi"/>
          <w:szCs w:val="28"/>
        </w:rPr>
        <w:t>, j. 8-8-2019, P, DJE de 20-11-</w:t>
      </w:r>
      <w:proofErr w:type="gramStart"/>
      <w:r w:rsidRPr="00387BA0">
        <w:rPr>
          <w:rFonts w:asciiTheme="minorHAnsi" w:hAnsiTheme="minorHAnsi" w:cstheme="minorHAnsi"/>
          <w:szCs w:val="28"/>
        </w:rPr>
        <w:t>2019)</w:t>
      </w:r>
      <w:proofErr w:type="gramEnd"/>
    </w:p>
    <w:p w14:paraId="71A4B89D" w14:textId="3A710063" w:rsidR="00E6060E" w:rsidRDefault="00E6060E" w:rsidP="00DF3981">
      <w:pPr>
        <w:suppressAutoHyphens/>
        <w:spacing w:line="360" w:lineRule="auto"/>
        <w:ind w:firstLine="1134"/>
        <w:jc w:val="both"/>
        <w:rPr>
          <w:rFonts w:asciiTheme="minorHAnsi" w:hAnsiTheme="minorHAnsi" w:cstheme="minorHAnsi"/>
          <w:sz w:val="28"/>
          <w:szCs w:val="28"/>
        </w:rPr>
      </w:pPr>
    </w:p>
    <w:p w14:paraId="53E6096D" w14:textId="2B639F45" w:rsidR="00E02B10" w:rsidRDefault="00387BA0" w:rsidP="00FA5E3F">
      <w:pPr>
        <w:suppressAutoHyphens/>
        <w:spacing w:line="360" w:lineRule="auto"/>
        <w:ind w:firstLine="1134"/>
        <w:jc w:val="both"/>
        <w:rPr>
          <w:rFonts w:asciiTheme="minorHAnsi" w:hAnsiTheme="minorHAnsi" w:cstheme="minorHAnsi"/>
          <w:sz w:val="28"/>
          <w:szCs w:val="28"/>
        </w:rPr>
      </w:pPr>
      <w:r>
        <w:rPr>
          <w:rFonts w:asciiTheme="minorHAnsi" w:hAnsiTheme="minorHAnsi" w:cstheme="minorHAnsi"/>
          <w:sz w:val="28"/>
          <w:szCs w:val="28"/>
        </w:rPr>
        <w:t xml:space="preserve">Em razão de ter a competência para prestar, fiscalizar, autorizar, permitir e conceder o serviço público de transporte </w:t>
      </w:r>
      <w:proofErr w:type="spellStart"/>
      <w:r>
        <w:rPr>
          <w:rFonts w:asciiTheme="minorHAnsi" w:hAnsiTheme="minorHAnsi" w:cstheme="minorHAnsi"/>
          <w:sz w:val="28"/>
          <w:szCs w:val="28"/>
        </w:rPr>
        <w:t>aquaviário</w:t>
      </w:r>
      <w:proofErr w:type="spellEnd"/>
      <w:r>
        <w:rPr>
          <w:rFonts w:asciiTheme="minorHAnsi" w:hAnsiTheme="minorHAnsi" w:cstheme="minorHAnsi"/>
          <w:sz w:val="28"/>
          <w:szCs w:val="28"/>
        </w:rPr>
        <w:t xml:space="preserve">, o art. 22, X da Constituição Federal, previu ser competência legislativa privativa </w:t>
      </w:r>
      <w:proofErr w:type="gramStart"/>
      <w:r>
        <w:rPr>
          <w:rFonts w:asciiTheme="minorHAnsi" w:hAnsiTheme="minorHAnsi" w:cstheme="minorHAnsi"/>
          <w:sz w:val="28"/>
          <w:szCs w:val="28"/>
        </w:rPr>
        <w:t>da União tratar</w:t>
      </w:r>
      <w:proofErr w:type="gramEnd"/>
      <w:r>
        <w:rPr>
          <w:rFonts w:asciiTheme="minorHAnsi" w:hAnsiTheme="minorHAnsi" w:cstheme="minorHAnsi"/>
          <w:sz w:val="28"/>
          <w:szCs w:val="28"/>
        </w:rPr>
        <w:t xml:space="preserve"> sobre a navegação fluvial.</w:t>
      </w:r>
    </w:p>
    <w:p w14:paraId="3B047796" w14:textId="77777777" w:rsidR="00E02B10" w:rsidRDefault="00E02B10" w:rsidP="00FA5E3F">
      <w:pPr>
        <w:suppressAutoHyphens/>
        <w:spacing w:line="360" w:lineRule="auto"/>
        <w:ind w:firstLine="1134"/>
        <w:jc w:val="both"/>
        <w:rPr>
          <w:rFonts w:asciiTheme="minorHAnsi" w:hAnsiTheme="minorHAnsi" w:cstheme="minorHAnsi"/>
          <w:sz w:val="28"/>
          <w:szCs w:val="28"/>
        </w:rPr>
      </w:pPr>
    </w:p>
    <w:p w14:paraId="4BCE4C38" w14:textId="314BC056" w:rsidR="00387BA0" w:rsidRDefault="00387BA0" w:rsidP="00FA5E3F">
      <w:pPr>
        <w:suppressAutoHyphens/>
        <w:spacing w:line="360" w:lineRule="auto"/>
        <w:ind w:firstLine="1134"/>
        <w:jc w:val="both"/>
        <w:rPr>
          <w:rFonts w:asciiTheme="minorHAnsi" w:hAnsiTheme="minorHAnsi" w:cstheme="minorHAnsi"/>
          <w:sz w:val="28"/>
          <w:szCs w:val="28"/>
        </w:rPr>
      </w:pPr>
      <w:r>
        <w:rPr>
          <w:rFonts w:asciiTheme="minorHAnsi" w:hAnsiTheme="minorHAnsi" w:cstheme="minorHAnsi"/>
          <w:sz w:val="28"/>
          <w:szCs w:val="28"/>
        </w:rPr>
        <w:t xml:space="preserve">A edição de um ato estatual, </w:t>
      </w:r>
      <w:proofErr w:type="spellStart"/>
      <w:r>
        <w:rPr>
          <w:rFonts w:asciiTheme="minorHAnsi" w:hAnsiTheme="minorHAnsi" w:cstheme="minorHAnsi"/>
          <w:sz w:val="28"/>
          <w:szCs w:val="28"/>
        </w:rPr>
        <w:t>infralegal</w:t>
      </w:r>
      <w:proofErr w:type="spellEnd"/>
      <w:r>
        <w:rPr>
          <w:rFonts w:asciiTheme="minorHAnsi" w:hAnsiTheme="minorHAnsi" w:cstheme="minorHAnsi"/>
          <w:sz w:val="28"/>
          <w:szCs w:val="28"/>
        </w:rPr>
        <w:t xml:space="preserve">, sobre matéria da competência administrativa e legislativa da União constitui afronta a essas normas constitucionais pelo Estado do Amazonas. </w:t>
      </w:r>
      <w:r w:rsidR="00EB720B">
        <w:rPr>
          <w:rFonts w:asciiTheme="minorHAnsi" w:hAnsiTheme="minorHAnsi" w:cstheme="minorHAnsi"/>
          <w:sz w:val="28"/>
          <w:szCs w:val="28"/>
        </w:rPr>
        <w:t xml:space="preserve">Inclusive, na fundamentação jurídica para a edição de seu decreto, o Governador mencionou: </w:t>
      </w:r>
    </w:p>
    <w:p w14:paraId="10ABFE69" w14:textId="77777777" w:rsidR="00EB720B" w:rsidRDefault="00EB720B" w:rsidP="00FA5E3F">
      <w:pPr>
        <w:suppressAutoHyphens/>
        <w:spacing w:line="360" w:lineRule="auto"/>
        <w:ind w:firstLine="1134"/>
        <w:jc w:val="both"/>
        <w:rPr>
          <w:rFonts w:asciiTheme="minorHAnsi" w:hAnsiTheme="minorHAnsi" w:cstheme="minorHAnsi"/>
          <w:sz w:val="28"/>
          <w:szCs w:val="28"/>
        </w:rPr>
      </w:pPr>
    </w:p>
    <w:p w14:paraId="4F67E160" w14:textId="77777777" w:rsidR="00EB720B" w:rsidRPr="00D074BA" w:rsidRDefault="00EB720B" w:rsidP="00EB720B">
      <w:pPr>
        <w:suppressAutoHyphens/>
        <w:spacing w:line="360" w:lineRule="auto"/>
        <w:ind w:left="2268"/>
        <w:jc w:val="both"/>
        <w:rPr>
          <w:rFonts w:asciiTheme="minorHAnsi" w:hAnsiTheme="minorHAnsi" w:cstheme="minorHAnsi"/>
          <w:szCs w:val="28"/>
        </w:rPr>
      </w:pPr>
      <w:r w:rsidRPr="00D074BA">
        <w:rPr>
          <w:rFonts w:asciiTheme="minorHAnsi" w:hAnsiTheme="minorHAnsi" w:cstheme="minorHAnsi"/>
          <w:szCs w:val="28"/>
        </w:rPr>
        <w:t xml:space="preserve">O Governador do Estado do Amazonas, no exercício da competência que lhe confere o art. 54, IV e XI da Constituição Estadual, </w:t>
      </w:r>
      <w:proofErr w:type="gramStart"/>
      <w:r w:rsidRPr="00D074BA">
        <w:rPr>
          <w:rFonts w:asciiTheme="minorHAnsi" w:hAnsiTheme="minorHAnsi" w:cstheme="minorHAnsi"/>
          <w:szCs w:val="28"/>
        </w:rPr>
        <w:t>e</w:t>
      </w:r>
      <w:proofErr w:type="gramEnd"/>
    </w:p>
    <w:p w14:paraId="421E73F1" w14:textId="77777777" w:rsidR="00EB720B" w:rsidRDefault="00EB720B" w:rsidP="00FA5E3F">
      <w:pPr>
        <w:suppressAutoHyphens/>
        <w:spacing w:line="360" w:lineRule="auto"/>
        <w:ind w:firstLine="1134"/>
        <w:jc w:val="both"/>
        <w:rPr>
          <w:rFonts w:asciiTheme="minorHAnsi" w:hAnsiTheme="minorHAnsi" w:cstheme="minorHAnsi"/>
          <w:sz w:val="28"/>
          <w:szCs w:val="28"/>
        </w:rPr>
      </w:pPr>
    </w:p>
    <w:p w14:paraId="5F3E01BB" w14:textId="51D2BBC5" w:rsidR="00EB720B" w:rsidRDefault="00EB720B" w:rsidP="00FA5E3F">
      <w:pPr>
        <w:suppressAutoHyphens/>
        <w:spacing w:line="360" w:lineRule="auto"/>
        <w:ind w:firstLine="1134"/>
        <w:jc w:val="both"/>
        <w:rPr>
          <w:rFonts w:asciiTheme="minorHAnsi" w:hAnsiTheme="minorHAnsi" w:cstheme="minorHAnsi"/>
          <w:sz w:val="28"/>
          <w:szCs w:val="28"/>
        </w:rPr>
      </w:pPr>
      <w:r>
        <w:rPr>
          <w:rFonts w:asciiTheme="minorHAnsi" w:hAnsiTheme="minorHAnsi" w:cstheme="minorHAnsi"/>
          <w:sz w:val="28"/>
          <w:szCs w:val="28"/>
        </w:rPr>
        <w:t xml:space="preserve">O art. 54, IV e XI da Constituição do Estado do Amazonas </w:t>
      </w:r>
      <w:proofErr w:type="gramStart"/>
      <w:r>
        <w:rPr>
          <w:rFonts w:asciiTheme="minorHAnsi" w:hAnsiTheme="minorHAnsi" w:cstheme="minorHAnsi"/>
          <w:sz w:val="28"/>
          <w:szCs w:val="28"/>
        </w:rPr>
        <w:t>tratam</w:t>
      </w:r>
      <w:proofErr w:type="gramEnd"/>
      <w:r>
        <w:rPr>
          <w:rFonts w:asciiTheme="minorHAnsi" w:hAnsiTheme="minorHAnsi" w:cstheme="minorHAnsi"/>
          <w:sz w:val="28"/>
          <w:szCs w:val="28"/>
        </w:rPr>
        <w:t xml:space="preserve"> das seguintes atribuições do Governador do Estado do Amazonas: </w:t>
      </w:r>
    </w:p>
    <w:p w14:paraId="214AE8D3" w14:textId="77777777" w:rsidR="00EB720B" w:rsidRDefault="00EB720B" w:rsidP="00FA5E3F">
      <w:pPr>
        <w:suppressAutoHyphens/>
        <w:spacing w:line="360" w:lineRule="auto"/>
        <w:ind w:firstLine="1134"/>
        <w:jc w:val="both"/>
        <w:rPr>
          <w:rFonts w:asciiTheme="minorHAnsi" w:hAnsiTheme="minorHAnsi" w:cstheme="minorHAnsi"/>
          <w:sz w:val="28"/>
          <w:szCs w:val="28"/>
        </w:rPr>
      </w:pPr>
    </w:p>
    <w:p w14:paraId="1C7A5B98" w14:textId="41282671" w:rsidR="00EB720B" w:rsidRPr="00EB720B" w:rsidRDefault="00EB720B" w:rsidP="00EB720B">
      <w:pPr>
        <w:suppressAutoHyphens/>
        <w:spacing w:line="360" w:lineRule="auto"/>
        <w:ind w:left="2268"/>
        <w:jc w:val="both"/>
        <w:rPr>
          <w:rFonts w:asciiTheme="minorHAnsi" w:hAnsiTheme="minorHAnsi" w:cstheme="minorHAnsi"/>
          <w:szCs w:val="28"/>
        </w:rPr>
      </w:pPr>
      <w:r w:rsidRPr="00EB720B">
        <w:rPr>
          <w:rFonts w:asciiTheme="minorHAnsi" w:hAnsiTheme="minorHAnsi" w:cstheme="minorHAnsi"/>
          <w:szCs w:val="28"/>
        </w:rPr>
        <w:t>Art. 54. É da competência privativa do Governador do Estado:</w:t>
      </w:r>
    </w:p>
    <w:p w14:paraId="1D18A6B2" w14:textId="0772786F" w:rsidR="00EB720B" w:rsidRPr="00EB720B" w:rsidRDefault="00EB720B" w:rsidP="00EB720B">
      <w:pPr>
        <w:suppressAutoHyphens/>
        <w:spacing w:line="360" w:lineRule="auto"/>
        <w:ind w:left="2268"/>
        <w:jc w:val="both"/>
        <w:rPr>
          <w:rFonts w:asciiTheme="minorHAnsi" w:hAnsiTheme="minorHAnsi" w:cstheme="minorHAnsi"/>
          <w:szCs w:val="28"/>
        </w:rPr>
      </w:pPr>
      <w:r w:rsidRPr="00EB720B">
        <w:rPr>
          <w:rFonts w:asciiTheme="minorHAnsi" w:hAnsiTheme="minorHAnsi" w:cstheme="minorHAnsi"/>
          <w:szCs w:val="28"/>
        </w:rPr>
        <w:t>IV - nomear o Procurador-Geral de Justiça, o Procurador-Geral do Estado e o Defensor-Chefe da Defensoria Pública nos termos desta Constituição;</w:t>
      </w:r>
    </w:p>
    <w:p w14:paraId="23176C17" w14:textId="0513DE95" w:rsidR="00387BA0" w:rsidRPr="00EB720B" w:rsidRDefault="00EB720B" w:rsidP="00EB720B">
      <w:pPr>
        <w:suppressAutoHyphens/>
        <w:spacing w:line="360" w:lineRule="auto"/>
        <w:ind w:left="2268"/>
        <w:jc w:val="both"/>
        <w:rPr>
          <w:rFonts w:asciiTheme="minorHAnsi" w:hAnsiTheme="minorHAnsi" w:cstheme="minorHAnsi"/>
          <w:szCs w:val="28"/>
        </w:rPr>
      </w:pPr>
      <w:r w:rsidRPr="00EB720B">
        <w:rPr>
          <w:rFonts w:asciiTheme="minorHAnsi" w:hAnsiTheme="minorHAnsi" w:cstheme="minorHAnsi"/>
          <w:szCs w:val="28"/>
        </w:rPr>
        <w:t>XI - decretar e fazer executar a intervenção estadual nos Municípios;</w:t>
      </w:r>
    </w:p>
    <w:p w14:paraId="4D82F824" w14:textId="77777777" w:rsidR="00EB720B" w:rsidRDefault="00EB720B" w:rsidP="00FA5E3F">
      <w:pPr>
        <w:suppressAutoHyphens/>
        <w:spacing w:line="360" w:lineRule="auto"/>
        <w:ind w:firstLine="1134"/>
        <w:jc w:val="both"/>
        <w:rPr>
          <w:rFonts w:asciiTheme="minorHAnsi" w:hAnsiTheme="minorHAnsi" w:cstheme="minorHAnsi"/>
          <w:sz w:val="28"/>
          <w:szCs w:val="28"/>
        </w:rPr>
      </w:pPr>
    </w:p>
    <w:p w14:paraId="069E4497" w14:textId="66CBED74" w:rsidR="00EB720B" w:rsidRDefault="00EB720B" w:rsidP="00FA5E3F">
      <w:pPr>
        <w:suppressAutoHyphens/>
        <w:spacing w:line="360" w:lineRule="auto"/>
        <w:ind w:firstLine="1134"/>
        <w:jc w:val="both"/>
        <w:rPr>
          <w:rFonts w:asciiTheme="minorHAnsi" w:hAnsiTheme="minorHAnsi" w:cstheme="minorHAnsi"/>
          <w:sz w:val="28"/>
          <w:szCs w:val="28"/>
        </w:rPr>
      </w:pPr>
      <w:r>
        <w:rPr>
          <w:rFonts w:asciiTheme="minorHAnsi" w:hAnsiTheme="minorHAnsi" w:cstheme="minorHAnsi"/>
          <w:sz w:val="28"/>
          <w:szCs w:val="28"/>
        </w:rPr>
        <w:t>Atente-se para o fato de que, tanto não há fundamento de validade para o decreto combatido, o Governador utilizou-se de dispositivos da norma de organização do Estado do Amazonas que dão fundamento para a nomeação de ocupantes de alguns cargos públicos ou autorizam a intervenção estatual. Entretanto, essa não é a hipótese fática gerador da atuação do chefe do Poder Executivo: não há razão para o afastamento da autonomia dos municípios amazonenses, nem há a necessidade de nomeação de PGE, PGJ ou DPGE para o combate ao COVID-19.</w:t>
      </w:r>
    </w:p>
    <w:p w14:paraId="00BA06FD" w14:textId="77777777" w:rsidR="00EB720B" w:rsidRDefault="00EB720B" w:rsidP="00FA5E3F">
      <w:pPr>
        <w:suppressAutoHyphens/>
        <w:spacing w:line="360" w:lineRule="auto"/>
        <w:ind w:firstLine="1134"/>
        <w:jc w:val="both"/>
        <w:rPr>
          <w:rFonts w:asciiTheme="minorHAnsi" w:hAnsiTheme="minorHAnsi" w:cstheme="minorHAnsi"/>
          <w:sz w:val="28"/>
          <w:szCs w:val="28"/>
        </w:rPr>
      </w:pPr>
    </w:p>
    <w:p w14:paraId="356C78EE" w14:textId="4888EF7A" w:rsidR="00E02B10" w:rsidRDefault="00387BA0" w:rsidP="00FA5E3F">
      <w:pPr>
        <w:suppressAutoHyphens/>
        <w:spacing w:line="360" w:lineRule="auto"/>
        <w:ind w:firstLine="1134"/>
        <w:jc w:val="both"/>
        <w:rPr>
          <w:rFonts w:asciiTheme="minorHAnsi" w:hAnsiTheme="minorHAnsi" w:cstheme="minorHAnsi"/>
          <w:sz w:val="28"/>
          <w:szCs w:val="28"/>
        </w:rPr>
      </w:pPr>
      <w:r>
        <w:rPr>
          <w:rFonts w:asciiTheme="minorHAnsi" w:hAnsiTheme="minorHAnsi" w:cstheme="minorHAnsi"/>
          <w:sz w:val="28"/>
          <w:szCs w:val="28"/>
        </w:rPr>
        <w:t>Na verdade, o Decreto n. 42.08</w:t>
      </w:r>
      <w:r w:rsidR="00EB720B">
        <w:rPr>
          <w:rFonts w:asciiTheme="minorHAnsi" w:hAnsiTheme="minorHAnsi" w:cstheme="minorHAnsi"/>
          <w:sz w:val="28"/>
          <w:szCs w:val="28"/>
        </w:rPr>
        <w:t xml:space="preserve">7/2020, expedido pelo Governador do Estado do Amazonas possui os seguintes defeitos, os quais ocasionam a sua ilegalidade: </w:t>
      </w:r>
    </w:p>
    <w:p w14:paraId="391DD534" w14:textId="77777777" w:rsidR="00EB720B" w:rsidRDefault="00EB720B" w:rsidP="00EB720B">
      <w:pPr>
        <w:suppressAutoHyphens/>
        <w:spacing w:line="360" w:lineRule="auto"/>
        <w:jc w:val="both"/>
        <w:rPr>
          <w:rFonts w:asciiTheme="minorHAnsi" w:hAnsiTheme="minorHAnsi" w:cstheme="minorHAnsi"/>
          <w:sz w:val="28"/>
          <w:szCs w:val="28"/>
        </w:rPr>
      </w:pPr>
    </w:p>
    <w:p w14:paraId="4857EF04" w14:textId="0AE10AA5" w:rsidR="00EB720B" w:rsidRDefault="00EB720B" w:rsidP="00EB720B">
      <w:pPr>
        <w:suppressAutoHyphens/>
        <w:spacing w:line="360" w:lineRule="auto"/>
        <w:jc w:val="both"/>
        <w:rPr>
          <w:rFonts w:asciiTheme="minorHAnsi" w:hAnsiTheme="minorHAnsi" w:cstheme="minorHAnsi"/>
          <w:sz w:val="28"/>
          <w:szCs w:val="28"/>
        </w:rPr>
      </w:pPr>
      <w:r>
        <w:rPr>
          <w:rFonts w:asciiTheme="minorHAnsi" w:hAnsiTheme="minorHAnsi" w:cstheme="minorHAnsi"/>
          <w:sz w:val="28"/>
          <w:szCs w:val="28"/>
        </w:rPr>
        <w:t>a) violação do princípio da reserva legal, eis que inexiste lei que fundamenta a restrição de um serviço público essencial e do direito de liberdade de locomoção dos cidadãos</w:t>
      </w:r>
      <w:r w:rsidR="00232655">
        <w:rPr>
          <w:rFonts w:asciiTheme="minorHAnsi" w:hAnsiTheme="minorHAnsi" w:cstheme="minorHAnsi"/>
          <w:sz w:val="28"/>
          <w:szCs w:val="28"/>
        </w:rPr>
        <w:t xml:space="preserve"> (art. 5º, II da CF/88)</w:t>
      </w:r>
      <w:r>
        <w:rPr>
          <w:rFonts w:asciiTheme="minorHAnsi" w:hAnsiTheme="minorHAnsi" w:cstheme="minorHAnsi"/>
          <w:sz w:val="28"/>
          <w:szCs w:val="28"/>
        </w:rPr>
        <w:t>;</w:t>
      </w:r>
    </w:p>
    <w:p w14:paraId="56AE07B8" w14:textId="77777777" w:rsidR="00EB720B" w:rsidRDefault="00EB720B" w:rsidP="00EB720B">
      <w:pPr>
        <w:suppressAutoHyphens/>
        <w:spacing w:line="360" w:lineRule="auto"/>
        <w:jc w:val="both"/>
        <w:rPr>
          <w:rFonts w:asciiTheme="minorHAnsi" w:hAnsiTheme="minorHAnsi" w:cstheme="minorHAnsi"/>
          <w:sz w:val="28"/>
          <w:szCs w:val="28"/>
        </w:rPr>
      </w:pPr>
    </w:p>
    <w:p w14:paraId="3FEE353B" w14:textId="7EE4CE59" w:rsidR="00EB720B" w:rsidRDefault="00EB720B" w:rsidP="00EB720B">
      <w:pPr>
        <w:suppressAutoHyphens/>
        <w:spacing w:line="360" w:lineRule="auto"/>
        <w:jc w:val="both"/>
        <w:rPr>
          <w:rFonts w:asciiTheme="minorHAnsi" w:hAnsiTheme="minorHAnsi" w:cstheme="minorHAnsi"/>
          <w:sz w:val="28"/>
          <w:szCs w:val="28"/>
        </w:rPr>
      </w:pPr>
      <w:r>
        <w:rPr>
          <w:rFonts w:asciiTheme="minorHAnsi" w:hAnsiTheme="minorHAnsi" w:cstheme="minorHAnsi"/>
          <w:sz w:val="28"/>
          <w:szCs w:val="28"/>
        </w:rPr>
        <w:t xml:space="preserve">b) </w:t>
      </w:r>
      <w:r w:rsidR="00232655">
        <w:rPr>
          <w:rFonts w:asciiTheme="minorHAnsi" w:hAnsiTheme="minorHAnsi" w:cstheme="minorHAnsi"/>
          <w:sz w:val="28"/>
          <w:szCs w:val="28"/>
        </w:rPr>
        <w:t>extrapolação dos limites do poder regulamentar do chefe do Poder Executivo (art. 54, VIII da CE/AM e art. 84, IV da CF/88);</w:t>
      </w:r>
    </w:p>
    <w:p w14:paraId="0E557136" w14:textId="77777777" w:rsidR="00232655" w:rsidRDefault="00232655" w:rsidP="00EB720B">
      <w:pPr>
        <w:suppressAutoHyphens/>
        <w:spacing w:line="360" w:lineRule="auto"/>
        <w:jc w:val="both"/>
        <w:rPr>
          <w:rFonts w:asciiTheme="minorHAnsi" w:hAnsiTheme="minorHAnsi" w:cstheme="minorHAnsi"/>
          <w:sz w:val="28"/>
          <w:szCs w:val="28"/>
        </w:rPr>
      </w:pPr>
    </w:p>
    <w:p w14:paraId="2ACD3334" w14:textId="4E6EC137" w:rsidR="00232655" w:rsidRDefault="00232655" w:rsidP="00EB720B">
      <w:pPr>
        <w:suppressAutoHyphens/>
        <w:spacing w:line="360" w:lineRule="auto"/>
        <w:jc w:val="both"/>
        <w:rPr>
          <w:rFonts w:asciiTheme="minorHAnsi" w:hAnsiTheme="minorHAnsi" w:cstheme="minorHAnsi"/>
          <w:sz w:val="28"/>
          <w:szCs w:val="28"/>
        </w:rPr>
      </w:pPr>
      <w:r>
        <w:rPr>
          <w:rFonts w:asciiTheme="minorHAnsi" w:hAnsiTheme="minorHAnsi" w:cstheme="minorHAnsi"/>
          <w:sz w:val="28"/>
          <w:szCs w:val="28"/>
        </w:rPr>
        <w:t>c) edição de um ato regulamentar para dispor sobre a prestação de um serviço público um bem da União (art. 20, IV da CF/88);</w:t>
      </w:r>
    </w:p>
    <w:p w14:paraId="0537F2EA" w14:textId="77777777" w:rsidR="00232655" w:rsidRDefault="00232655" w:rsidP="00EB720B">
      <w:pPr>
        <w:suppressAutoHyphens/>
        <w:spacing w:line="360" w:lineRule="auto"/>
        <w:jc w:val="both"/>
        <w:rPr>
          <w:rFonts w:asciiTheme="minorHAnsi" w:hAnsiTheme="minorHAnsi" w:cstheme="minorHAnsi"/>
          <w:sz w:val="28"/>
          <w:szCs w:val="28"/>
        </w:rPr>
      </w:pPr>
    </w:p>
    <w:p w14:paraId="09F73C64" w14:textId="6AEF8535" w:rsidR="00232655" w:rsidRPr="00232655" w:rsidRDefault="00232655" w:rsidP="00EB720B">
      <w:pPr>
        <w:suppressAutoHyphens/>
        <w:spacing w:line="360" w:lineRule="auto"/>
        <w:jc w:val="both"/>
        <w:rPr>
          <w:rFonts w:asciiTheme="minorHAnsi" w:hAnsiTheme="minorHAnsi" w:cstheme="minorHAnsi"/>
          <w:sz w:val="28"/>
          <w:szCs w:val="28"/>
        </w:rPr>
      </w:pPr>
      <w:r>
        <w:rPr>
          <w:rFonts w:asciiTheme="minorHAnsi" w:hAnsiTheme="minorHAnsi" w:cstheme="minorHAnsi"/>
          <w:sz w:val="28"/>
          <w:szCs w:val="28"/>
        </w:rPr>
        <w:t xml:space="preserve">d) expedição de um ato normativo para dispor sobre um serviço público cuja competência para regular, fiscalizar, autorizar, permitir e conceder é da União (art. </w:t>
      </w:r>
      <w:r>
        <w:rPr>
          <w:rFonts w:asciiTheme="minorHAnsi" w:hAnsiTheme="minorHAnsi" w:cstheme="minorHAnsi"/>
          <w:sz w:val="28"/>
          <w:szCs w:val="28"/>
        </w:rPr>
        <w:lastRenderedPageBreak/>
        <w:t xml:space="preserve">21, XII, </w:t>
      </w:r>
      <w:r>
        <w:rPr>
          <w:rFonts w:asciiTheme="minorHAnsi" w:hAnsiTheme="minorHAnsi" w:cstheme="minorHAnsi"/>
          <w:i/>
          <w:sz w:val="28"/>
          <w:szCs w:val="28"/>
        </w:rPr>
        <w:t xml:space="preserve">d </w:t>
      </w:r>
      <w:r>
        <w:rPr>
          <w:rFonts w:asciiTheme="minorHAnsi" w:hAnsiTheme="minorHAnsi" w:cstheme="minorHAnsi"/>
          <w:sz w:val="28"/>
          <w:szCs w:val="28"/>
        </w:rPr>
        <w:t xml:space="preserve">c/c art. 22, XII, </w:t>
      </w:r>
      <w:r>
        <w:rPr>
          <w:rFonts w:asciiTheme="minorHAnsi" w:hAnsiTheme="minorHAnsi" w:cstheme="minorHAnsi"/>
          <w:i/>
          <w:sz w:val="28"/>
          <w:szCs w:val="28"/>
        </w:rPr>
        <w:t>f</w:t>
      </w:r>
      <w:r>
        <w:rPr>
          <w:rFonts w:asciiTheme="minorHAnsi" w:hAnsiTheme="minorHAnsi" w:cstheme="minorHAnsi"/>
          <w:sz w:val="28"/>
          <w:szCs w:val="28"/>
        </w:rPr>
        <w:t xml:space="preserve"> da Constituição Federal).</w:t>
      </w:r>
    </w:p>
    <w:p w14:paraId="1D680839" w14:textId="77777777" w:rsidR="00E02B10" w:rsidRDefault="00E02B10" w:rsidP="00FA5E3F">
      <w:pPr>
        <w:suppressAutoHyphens/>
        <w:spacing w:line="360" w:lineRule="auto"/>
        <w:ind w:firstLine="1134"/>
        <w:jc w:val="both"/>
        <w:rPr>
          <w:rFonts w:asciiTheme="minorHAnsi" w:hAnsiTheme="minorHAnsi" w:cstheme="minorHAnsi"/>
          <w:sz w:val="28"/>
          <w:szCs w:val="28"/>
        </w:rPr>
      </w:pPr>
    </w:p>
    <w:p w14:paraId="3B102A4E" w14:textId="03144DFC" w:rsidR="00E02B10" w:rsidRDefault="00232655" w:rsidP="00FA5E3F">
      <w:pPr>
        <w:suppressAutoHyphens/>
        <w:spacing w:line="360" w:lineRule="auto"/>
        <w:ind w:firstLine="1134"/>
        <w:jc w:val="both"/>
        <w:rPr>
          <w:rFonts w:asciiTheme="minorHAnsi" w:hAnsiTheme="minorHAnsi" w:cstheme="minorHAnsi"/>
          <w:sz w:val="28"/>
          <w:szCs w:val="28"/>
        </w:rPr>
      </w:pPr>
      <w:r>
        <w:rPr>
          <w:rFonts w:asciiTheme="minorHAnsi" w:hAnsiTheme="minorHAnsi" w:cstheme="minorHAnsi"/>
          <w:sz w:val="28"/>
          <w:szCs w:val="28"/>
        </w:rPr>
        <w:t>Por todas essas razões, ante a ilegalidade do Decreto n. 42.087/2020, os órgãos estaduais ou municipais não podem impedir a adequada e regular prestação de serviços públicos de transporte fluvial coletivo de passageiros, bem como as pessoas jurídicas autorizadas para esses serviços devem retornar imediatamente à sua execução.</w:t>
      </w:r>
    </w:p>
    <w:p w14:paraId="7D09FBF8" w14:textId="77777777" w:rsidR="00232655" w:rsidRDefault="00232655" w:rsidP="00FA5E3F">
      <w:pPr>
        <w:suppressAutoHyphens/>
        <w:spacing w:line="360" w:lineRule="auto"/>
        <w:ind w:firstLine="1134"/>
        <w:jc w:val="both"/>
        <w:rPr>
          <w:rFonts w:asciiTheme="minorHAnsi" w:hAnsiTheme="minorHAnsi" w:cstheme="minorHAnsi"/>
          <w:sz w:val="28"/>
          <w:szCs w:val="28"/>
        </w:rPr>
      </w:pPr>
    </w:p>
    <w:p w14:paraId="3D007DCF" w14:textId="48EA6B64" w:rsidR="00232655" w:rsidRDefault="00232655" w:rsidP="00FA5E3F">
      <w:pPr>
        <w:suppressAutoHyphens/>
        <w:spacing w:line="360" w:lineRule="auto"/>
        <w:ind w:firstLine="1134"/>
        <w:jc w:val="both"/>
        <w:rPr>
          <w:rFonts w:asciiTheme="minorHAnsi" w:hAnsiTheme="minorHAnsi" w:cstheme="minorHAnsi"/>
          <w:sz w:val="28"/>
          <w:szCs w:val="28"/>
        </w:rPr>
      </w:pPr>
      <w:r>
        <w:rPr>
          <w:rFonts w:asciiTheme="minorHAnsi" w:hAnsiTheme="minorHAnsi" w:cstheme="minorHAnsi"/>
          <w:sz w:val="28"/>
          <w:szCs w:val="28"/>
        </w:rPr>
        <w:t xml:space="preserve">Entretanto, diante da gravidade desse assunto de saúde pública, devem os órgãos do Estado do Amazonas e dos Municípios, no exercício de suas competências de cuidar da saúde e assistência pública (art. 23, II da CF/88), de executar os serviços de atendimento à saúde da população (art. 30, VIII da CF/88), adotar as medidas de conscientização e de fiscalização para obrigar os prestadores de serviços a adotar medidas de higienização e prevenção para a criação de barreiras para a </w:t>
      </w:r>
      <w:proofErr w:type="spellStart"/>
      <w:r>
        <w:rPr>
          <w:rFonts w:asciiTheme="minorHAnsi" w:hAnsiTheme="minorHAnsi" w:cstheme="minorHAnsi"/>
          <w:sz w:val="28"/>
          <w:szCs w:val="28"/>
        </w:rPr>
        <w:t>evitação</w:t>
      </w:r>
      <w:proofErr w:type="spellEnd"/>
      <w:r>
        <w:rPr>
          <w:rFonts w:asciiTheme="minorHAnsi" w:hAnsiTheme="minorHAnsi" w:cstheme="minorHAnsi"/>
          <w:sz w:val="28"/>
          <w:szCs w:val="28"/>
        </w:rPr>
        <w:t xml:space="preserve"> do aumento exponencial da transmissão do COVID-19.</w:t>
      </w:r>
    </w:p>
    <w:p w14:paraId="746EDC45" w14:textId="77777777" w:rsidR="00EB720B" w:rsidRDefault="00EB720B" w:rsidP="00FA5E3F">
      <w:pPr>
        <w:suppressAutoHyphens/>
        <w:spacing w:line="360" w:lineRule="auto"/>
        <w:ind w:firstLine="1134"/>
        <w:jc w:val="both"/>
        <w:rPr>
          <w:rFonts w:asciiTheme="minorHAnsi" w:hAnsiTheme="minorHAnsi" w:cstheme="minorHAnsi"/>
          <w:sz w:val="28"/>
          <w:szCs w:val="28"/>
        </w:rPr>
      </w:pPr>
    </w:p>
    <w:p w14:paraId="0C31C99B" w14:textId="03B3D92C" w:rsidR="002C5285" w:rsidRPr="00F928BC" w:rsidRDefault="00F928BC" w:rsidP="00FA5E3F">
      <w:pPr>
        <w:suppressAutoHyphens/>
        <w:spacing w:line="360" w:lineRule="auto"/>
        <w:jc w:val="both"/>
        <w:rPr>
          <w:rFonts w:asciiTheme="minorHAnsi" w:hAnsiTheme="minorHAnsi" w:cstheme="minorHAnsi"/>
          <w:b/>
          <w:smallCaps/>
          <w:sz w:val="36"/>
          <w:szCs w:val="28"/>
        </w:rPr>
      </w:pPr>
      <w:r w:rsidRPr="00F928BC">
        <w:rPr>
          <w:rFonts w:asciiTheme="minorHAnsi" w:hAnsiTheme="minorHAnsi" w:cstheme="minorHAnsi"/>
          <w:b/>
          <w:smallCaps/>
          <w:sz w:val="36"/>
          <w:szCs w:val="28"/>
        </w:rPr>
        <w:t xml:space="preserve">Da Tutela </w:t>
      </w:r>
      <w:r>
        <w:rPr>
          <w:rFonts w:asciiTheme="minorHAnsi" w:hAnsiTheme="minorHAnsi" w:cstheme="minorHAnsi"/>
          <w:b/>
          <w:smallCaps/>
          <w:sz w:val="36"/>
          <w:szCs w:val="28"/>
        </w:rPr>
        <w:t>d</w:t>
      </w:r>
      <w:r w:rsidRPr="00F928BC">
        <w:rPr>
          <w:rFonts w:asciiTheme="minorHAnsi" w:hAnsiTheme="minorHAnsi" w:cstheme="minorHAnsi"/>
          <w:b/>
          <w:smallCaps/>
          <w:sz w:val="36"/>
          <w:szCs w:val="28"/>
        </w:rPr>
        <w:t>e Urgência</w:t>
      </w:r>
    </w:p>
    <w:p w14:paraId="6D0FEE83" w14:textId="77777777" w:rsidR="002C5285" w:rsidRPr="00FA5E3F" w:rsidRDefault="002C5285" w:rsidP="00FA5E3F">
      <w:pPr>
        <w:suppressAutoHyphens/>
        <w:spacing w:line="360" w:lineRule="auto"/>
        <w:ind w:firstLine="1587"/>
        <w:jc w:val="both"/>
        <w:rPr>
          <w:rFonts w:asciiTheme="minorHAnsi" w:hAnsiTheme="minorHAnsi" w:cstheme="minorHAnsi"/>
          <w:sz w:val="28"/>
          <w:szCs w:val="28"/>
        </w:rPr>
      </w:pPr>
    </w:p>
    <w:p w14:paraId="173E0211" w14:textId="77777777" w:rsidR="002C5285" w:rsidRPr="00FA5E3F" w:rsidRDefault="001E71FE" w:rsidP="00FA5E3F">
      <w:pPr>
        <w:suppressAutoHyphens/>
        <w:spacing w:line="360" w:lineRule="auto"/>
        <w:ind w:firstLine="1134"/>
        <w:jc w:val="both"/>
        <w:rPr>
          <w:rFonts w:asciiTheme="minorHAnsi" w:hAnsiTheme="minorHAnsi" w:cstheme="minorHAnsi"/>
          <w:sz w:val="28"/>
          <w:szCs w:val="28"/>
        </w:rPr>
      </w:pPr>
      <w:r w:rsidRPr="00FA5E3F">
        <w:rPr>
          <w:rFonts w:asciiTheme="minorHAnsi" w:hAnsiTheme="minorHAnsi" w:cstheme="minorHAnsi"/>
          <w:sz w:val="28"/>
          <w:szCs w:val="28"/>
        </w:rPr>
        <w:t xml:space="preserve">O Novo Código </w:t>
      </w:r>
      <w:proofErr w:type="gramStart"/>
      <w:r w:rsidRPr="00FA5E3F">
        <w:rPr>
          <w:rFonts w:asciiTheme="minorHAnsi" w:hAnsiTheme="minorHAnsi" w:cstheme="minorHAnsi"/>
          <w:sz w:val="28"/>
          <w:szCs w:val="28"/>
        </w:rPr>
        <w:t>Civil/2015, nos art. 300 e seguintes</w:t>
      </w:r>
      <w:proofErr w:type="gramEnd"/>
      <w:r w:rsidRPr="00FA5E3F">
        <w:rPr>
          <w:rFonts w:asciiTheme="minorHAnsi" w:hAnsiTheme="minorHAnsi" w:cstheme="minorHAnsi"/>
          <w:sz w:val="28"/>
          <w:szCs w:val="28"/>
        </w:rPr>
        <w:t xml:space="preserve"> regula a tutela de urgência, dispondo:</w:t>
      </w:r>
    </w:p>
    <w:p w14:paraId="259F31FF" w14:textId="77777777" w:rsidR="00F928BC" w:rsidRDefault="00F928BC" w:rsidP="00FA5E3F">
      <w:pPr>
        <w:suppressAutoHyphens/>
        <w:spacing w:line="360" w:lineRule="auto"/>
        <w:ind w:left="1701"/>
        <w:jc w:val="both"/>
        <w:rPr>
          <w:rFonts w:asciiTheme="minorHAnsi" w:hAnsiTheme="minorHAnsi" w:cstheme="minorHAnsi"/>
          <w:sz w:val="28"/>
          <w:szCs w:val="28"/>
        </w:rPr>
      </w:pPr>
    </w:p>
    <w:p w14:paraId="40E1FDFF" w14:textId="77777777" w:rsidR="002C5285" w:rsidRPr="00F928BC" w:rsidRDefault="001E71FE" w:rsidP="00FA5E3F">
      <w:pPr>
        <w:suppressAutoHyphens/>
        <w:spacing w:line="360" w:lineRule="auto"/>
        <w:ind w:left="1701"/>
        <w:jc w:val="both"/>
        <w:rPr>
          <w:rFonts w:asciiTheme="minorHAnsi" w:hAnsiTheme="minorHAnsi" w:cstheme="minorHAnsi"/>
          <w:szCs w:val="28"/>
        </w:rPr>
      </w:pPr>
      <w:r w:rsidRPr="00F928BC">
        <w:rPr>
          <w:rFonts w:asciiTheme="minorHAnsi" w:hAnsiTheme="minorHAnsi" w:cstheme="minorHAnsi"/>
          <w:szCs w:val="28"/>
        </w:rPr>
        <w:t xml:space="preserve">Art. 300. A tutela de urgência será concedida quando houver elementos que evidenciem a probabilidade do direito e o perigo de dano ou risco ao resultado útil do </w:t>
      </w:r>
      <w:r w:rsidR="003F148C" w:rsidRPr="00F928BC">
        <w:rPr>
          <w:rFonts w:asciiTheme="minorHAnsi" w:hAnsiTheme="minorHAnsi" w:cstheme="minorHAnsi"/>
          <w:szCs w:val="28"/>
        </w:rPr>
        <w:t>processo.</w:t>
      </w:r>
    </w:p>
    <w:p w14:paraId="38DA05D7" w14:textId="77777777" w:rsidR="003F148C" w:rsidRPr="00F928BC" w:rsidRDefault="003F148C" w:rsidP="00FA5E3F">
      <w:pPr>
        <w:suppressAutoHyphens/>
        <w:spacing w:line="360" w:lineRule="auto"/>
        <w:ind w:left="1701"/>
        <w:jc w:val="both"/>
        <w:rPr>
          <w:rFonts w:asciiTheme="minorHAnsi" w:hAnsiTheme="minorHAnsi" w:cstheme="minorHAnsi"/>
          <w:szCs w:val="28"/>
        </w:rPr>
      </w:pPr>
      <w:r w:rsidRPr="00F928BC">
        <w:rPr>
          <w:rFonts w:asciiTheme="minorHAnsi" w:hAnsiTheme="minorHAnsi" w:cstheme="minorHAnsi"/>
          <w:szCs w:val="28"/>
        </w:rPr>
        <w:t xml:space="preserve">§2º A tutela de urgência pode ser </w:t>
      </w:r>
      <w:r w:rsidRPr="00F928BC">
        <w:rPr>
          <w:rFonts w:asciiTheme="minorHAnsi" w:hAnsiTheme="minorHAnsi" w:cstheme="minorHAnsi"/>
          <w:b/>
          <w:szCs w:val="28"/>
        </w:rPr>
        <w:t>concedida liminarmente</w:t>
      </w:r>
      <w:r w:rsidRPr="00F928BC">
        <w:rPr>
          <w:rFonts w:asciiTheme="minorHAnsi" w:hAnsiTheme="minorHAnsi" w:cstheme="minorHAnsi"/>
          <w:szCs w:val="28"/>
        </w:rPr>
        <w:t xml:space="preserve"> ou após justificação prévia.</w:t>
      </w:r>
    </w:p>
    <w:p w14:paraId="1F1ED9A8" w14:textId="77777777" w:rsidR="003F148C" w:rsidRPr="00FA5E3F" w:rsidRDefault="003F148C" w:rsidP="00FA5E3F">
      <w:pPr>
        <w:suppressAutoHyphens/>
        <w:spacing w:line="360" w:lineRule="auto"/>
        <w:ind w:left="1560" w:firstLine="1134"/>
        <w:jc w:val="both"/>
        <w:rPr>
          <w:rFonts w:asciiTheme="minorHAnsi" w:hAnsiTheme="minorHAnsi" w:cstheme="minorHAnsi"/>
          <w:sz w:val="28"/>
          <w:szCs w:val="28"/>
        </w:rPr>
      </w:pPr>
    </w:p>
    <w:p w14:paraId="492E335E" w14:textId="5F956E43" w:rsidR="00232655" w:rsidRDefault="001E71FE" w:rsidP="00F928BC">
      <w:pPr>
        <w:suppressAutoHyphens/>
        <w:spacing w:line="360" w:lineRule="auto"/>
        <w:ind w:firstLine="1134"/>
        <w:jc w:val="both"/>
        <w:rPr>
          <w:rFonts w:asciiTheme="minorHAnsi" w:hAnsiTheme="minorHAnsi" w:cstheme="minorHAnsi"/>
          <w:sz w:val="28"/>
          <w:szCs w:val="28"/>
        </w:rPr>
      </w:pPr>
      <w:r w:rsidRPr="00FA5E3F">
        <w:rPr>
          <w:rFonts w:asciiTheme="minorHAnsi" w:hAnsiTheme="minorHAnsi" w:cstheme="minorHAnsi"/>
          <w:i/>
          <w:sz w:val="28"/>
          <w:szCs w:val="28"/>
        </w:rPr>
        <w:lastRenderedPageBreak/>
        <w:t xml:space="preserve">In </w:t>
      </w:r>
      <w:proofErr w:type="spellStart"/>
      <w:r w:rsidRPr="00FA5E3F">
        <w:rPr>
          <w:rFonts w:asciiTheme="minorHAnsi" w:hAnsiTheme="minorHAnsi" w:cstheme="minorHAnsi"/>
          <w:i/>
          <w:sz w:val="28"/>
          <w:szCs w:val="28"/>
        </w:rPr>
        <w:t>casu</w:t>
      </w:r>
      <w:proofErr w:type="spellEnd"/>
      <w:r w:rsidRPr="00FA5E3F">
        <w:rPr>
          <w:rFonts w:asciiTheme="minorHAnsi" w:hAnsiTheme="minorHAnsi" w:cstheme="minorHAnsi"/>
          <w:sz w:val="28"/>
          <w:szCs w:val="28"/>
        </w:rPr>
        <w:t xml:space="preserve">, é necessária a medida liminar para, imediatamente, </w:t>
      </w:r>
      <w:r w:rsidR="00232655">
        <w:rPr>
          <w:rFonts w:asciiTheme="minorHAnsi" w:hAnsiTheme="minorHAnsi" w:cstheme="minorHAnsi"/>
          <w:sz w:val="28"/>
          <w:szCs w:val="28"/>
        </w:rPr>
        <w:t>a população interiorana ter o restabelecimento do serviço público de transporte fluvial de passageiros, paralisados com base em um decreto ilegal e sem qualquer fundamento constitucional ou legal.</w:t>
      </w:r>
    </w:p>
    <w:p w14:paraId="0083E92F" w14:textId="77777777" w:rsidR="00232655" w:rsidRDefault="00232655" w:rsidP="00F928BC">
      <w:pPr>
        <w:suppressAutoHyphens/>
        <w:spacing w:line="360" w:lineRule="auto"/>
        <w:ind w:firstLine="1134"/>
        <w:jc w:val="both"/>
        <w:rPr>
          <w:rFonts w:asciiTheme="minorHAnsi" w:hAnsiTheme="minorHAnsi" w:cstheme="minorHAnsi"/>
          <w:sz w:val="28"/>
          <w:szCs w:val="28"/>
        </w:rPr>
      </w:pPr>
    </w:p>
    <w:p w14:paraId="02B3F768" w14:textId="7DDCE684" w:rsidR="00232655" w:rsidRDefault="00232655" w:rsidP="00F928BC">
      <w:pPr>
        <w:suppressAutoHyphens/>
        <w:spacing w:line="360" w:lineRule="auto"/>
        <w:ind w:firstLine="1134"/>
        <w:jc w:val="both"/>
        <w:rPr>
          <w:rFonts w:asciiTheme="minorHAnsi" w:hAnsiTheme="minorHAnsi" w:cstheme="minorHAnsi"/>
          <w:sz w:val="28"/>
          <w:szCs w:val="28"/>
        </w:rPr>
      </w:pPr>
      <w:r>
        <w:rPr>
          <w:rFonts w:asciiTheme="minorHAnsi" w:hAnsiTheme="minorHAnsi" w:cstheme="minorHAnsi"/>
          <w:sz w:val="28"/>
          <w:szCs w:val="28"/>
        </w:rPr>
        <w:t xml:space="preserve">Aliás, o decreto expedido pelo Governador do Estado do Amazonas afronta </w:t>
      </w:r>
      <w:r w:rsidR="00F54FA1">
        <w:rPr>
          <w:rFonts w:asciiTheme="minorHAnsi" w:hAnsiTheme="minorHAnsi" w:cstheme="minorHAnsi"/>
          <w:sz w:val="28"/>
          <w:szCs w:val="28"/>
        </w:rPr>
        <w:t>a</w:t>
      </w:r>
      <w:r>
        <w:rPr>
          <w:rFonts w:asciiTheme="minorHAnsi" w:hAnsiTheme="minorHAnsi" w:cstheme="minorHAnsi"/>
          <w:sz w:val="28"/>
          <w:szCs w:val="28"/>
        </w:rPr>
        <w:t xml:space="preserve"> competência legislativa e material da União para tratar sobre a execução desse serviço de transporte coletivo</w:t>
      </w:r>
      <w:r w:rsidR="00315D8D">
        <w:rPr>
          <w:rFonts w:asciiTheme="minorHAnsi" w:hAnsiTheme="minorHAnsi" w:cstheme="minorHAnsi"/>
          <w:sz w:val="28"/>
          <w:szCs w:val="28"/>
        </w:rPr>
        <w:t>.</w:t>
      </w:r>
      <w:r w:rsidR="00F54FA1">
        <w:rPr>
          <w:rFonts w:asciiTheme="minorHAnsi" w:hAnsiTheme="minorHAnsi" w:cstheme="minorHAnsi"/>
          <w:sz w:val="28"/>
          <w:szCs w:val="28"/>
        </w:rPr>
        <w:t xml:space="preserve"> Impede, ainda, que a população/consumidores possa exercer o seu direito de liberdade de locomoção em igualdade de condições com os habitantes dos municípios da região metropolitana</w:t>
      </w:r>
      <w:r w:rsidR="00315D8D">
        <w:rPr>
          <w:rFonts w:asciiTheme="minorHAnsi" w:hAnsiTheme="minorHAnsi" w:cstheme="minorHAnsi"/>
          <w:sz w:val="28"/>
          <w:szCs w:val="28"/>
        </w:rPr>
        <w:t xml:space="preserve"> amazonense</w:t>
      </w:r>
      <w:r w:rsidR="00F54FA1">
        <w:rPr>
          <w:rFonts w:asciiTheme="minorHAnsi" w:hAnsiTheme="minorHAnsi" w:cstheme="minorHAnsi"/>
          <w:sz w:val="28"/>
          <w:szCs w:val="28"/>
        </w:rPr>
        <w:t xml:space="preserve">. </w:t>
      </w:r>
    </w:p>
    <w:p w14:paraId="13FD7B95" w14:textId="77777777" w:rsidR="00232655" w:rsidRDefault="00232655" w:rsidP="00F928BC">
      <w:pPr>
        <w:suppressAutoHyphens/>
        <w:spacing w:line="360" w:lineRule="auto"/>
        <w:ind w:firstLine="1134"/>
        <w:jc w:val="both"/>
        <w:rPr>
          <w:rFonts w:asciiTheme="minorHAnsi" w:hAnsiTheme="minorHAnsi" w:cstheme="minorHAnsi"/>
          <w:sz w:val="28"/>
          <w:szCs w:val="28"/>
        </w:rPr>
      </w:pPr>
    </w:p>
    <w:p w14:paraId="7E7AB926" w14:textId="5304C46C" w:rsidR="00232655" w:rsidRDefault="00F54FA1" w:rsidP="00F928BC">
      <w:pPr>
        <w:suppressAutoHyphens/>
        <w:spacing w:line="360" w:lineRule="auto"/>
        <w:ind w:firstLine="1134"/>
        <w:jc w:val="both"/>
        <w:rPr>
          <w:rFonts w:asciiTheme="minorHAnsi" w:hAnsiTheme="minorHAnsi" w:cstheme="minorHAnsi"/>
          <w:sz w:val="28"/>
          <w:szCs w:val="28"/>
        </w:rPr>
      </w:pPr>
      <w:r>
        <w:rPr>
          <w:rFonts w:asciiTheme="minorHAnsi" w:hAnsiTheme="minorHAnsi" w:cstheme="minorHAnsi"/>
          <w:sz w:val="28"/>
          <w:szCs w:val="28"/>
        </w:rPr>
        <w:t xml:space="preserve">De forma resumida, o decreto impugnado viola as seguintes normas constitucionais: </w:t>
      </w:r>
    </w:p>
    <w:p w14:paraId="0FEB5ABD" w14:textId="77777777" w:rsidR="00F54FA1" w:rsidRDefault="00F54FA1" w:rsidP="00F928BC">
      <w:pPr>
        <w:suppressAutoHyphens/>
        <w:spacing w:line="360" w:lineRule="auto"/>
        <w:ind w:firstLine="1134"/>
        <w:jc w:val="both"/>
        <w:rPr>
          <w:rFonts w:asciiTheme="minorHAnsi" w:hAnsiTheme="minorHAnsi" w:cstheme="minorHAnsi"/>
          <w:sz w:val="28"/>
          <w:szCs w:val="28"/>
        </w:rPr>
      </w:pPr>
    </w:p>
    <w:p w14:paraId="2618BC20" w14:textId="77777777" w:rsidR="00F54FA1" w:rsidRDefault="00F54FA1" w:rsidP="00F54FA1">
      <w:pPr>
        <w:suppressAutoHyphens/>
        <w:spacing w:line="360" w:lineRule="auto"/>
        <w:jc w:val="both"/>
        <w:rPr>
          <w:rFonts w:asciiTheme="minorHAnsi" w:hAnsiTheme="minorHAnsi" w:cstheme="minorHAnsi"/>
          <w:sz w:val="28"/>
          <w:szCs w:val="28"/>
        </w:rPr>
      </w:pPr>
      <w:r>
        <w:rPr>
          <w:rFonts w:asciiTheme="minorHAnsi" w:hAnsiTheme="minorHAnsi" w:cstheme="minorHAnsi"/>
          <w:sz w:val="28"/>
          <w:szCs w:val="28"/>
        </w:rPr>
        <w:t>a) violação do princípio da reserva legal, eis que inexiste lei que fundamenta a restrição de um serviço público essencial e do direito de liberdade de locomoção dos cidadãos (art. 5º, II da CF/88);</w:t>
      </w:r>
    </w:p>
    <w:p w14:paraId="1DF5D73E" w14:textId="77777777" w:rsidR="00F54FA1" w:rsidRDefault="00F54FA1" w:rsidP="00F54FA1">
      <w:pPr>
        <w:suppressAutoHyphens/>
        <w:spacing w:line="360" w:lineRule="auto"/>
        <w:jc w:val="both"/>
        <w:rPr>
          <w:rFonts w:asciiTheme="minorHAnsi" w:hAnsiTheme="minorHAnsi" w:cstheme="minorHAnsi"/>
          <w:sz w:val="28"/>
          <w:szCs w:val="28"/>
        </w:rPr>
      </w:pPr>
    </w:p>
    <w:p w14:paraId="7B4F212A" w14:textId="77777777" w:rsidR="00F54FA1" w:rsidRDefault="00F54FA1" w:rsidP="00F54FA1">
      <w:pPr>
        <w:suppressAutoHyphens/>
        <w:spacing w:line="360" w:lineRule="auto"/>
        <w:jc w:val="both"/>
        <w:rPr>
          <w:rFonts w:asciiTheme="minorHAnsi" w:hAnsiTheme="minorHAnsi" w:cstheme="minorHAnsi"/>
          <w:sz w:val="28"/>
          <w:szCs w:val="28"/>
        </w:rPr>
      </w:pPr>
      <w:r>
        <w:rPr>
          <w:rFonts w:asciiTheme="minorHAnsi" w:hAnsiTheme="minorHAnsi" w:cstheme="minorHAnsi"/>
          <w:sz w:val="28"/>
          <w:szCs w:val="28"/>
        </w:rPr>
        <w:t>b) extrapolação dos limites do poder regulamentar do chefe do Poder Executivo (art. 54, VIII da CE/AM e art. 84, IV da CF/88);</w:t>
      </w:r>
    </w:p>
    <w:p w14:paraId="25B83894" w14:textId="77777777" w:rsidR="00F54FA1" w:rsidRDefault="00F54FA1" w:rsidP="00F54FA1">
      <w:pPr>
        <w:suppressAutoHyphens/>
        <w:spacing w:line="360" w:lineRule="auto"/>
        <w:jc w:val="both"/>
        <w:rPr>
          <w:rFonts w:asciiTheme="minorHAnsi" w:hAnsiTheme="minorHAnsi" w:cstheme="minorHAnsi"/>
          <w:sz w:val="28"/>
          <w:szCs w:val="28"/>
        </w:rPr>
      </w:pPr>
    </w:p>
    <w:p w14:paraId="275F4408" w14:textId="77777777" w:rsidR="00F54FA1" w:rsidRDefault="00F54FA1" w:rsidP="00F54FA1">
      <w:pPr>
        <w:suppressAutoHyphens/>
        <w:spacing w:line="360" w:lineRule="auto"/>
        <w:jc w:val="both"/>
        <w:rPr>
          <w:rFonts w:asciiTheme="minorHAnsi" w:hAnsiTheme="minorHAnsi" w:cstheme="minorHAnsi"/>
          <w:sz w:val="28"/>
          <w:szCs w:val="28"/>
        </w:rPr>
      </w:pPr>
      <w:r>
        <w:rPr>
          <w:rFonts w:asciiTheme="minorHAnsi" w:hAnsiTheme="minorHAnsi" w:cstheme="minorHAnsi"/>
          <w:sz w:val="28"/>
          <w:szCs w:val="28"/>
        </w:rPr>
        <w:t>c) edição de um ato regulamentar para dispor sobre a prestação de um serviço público um bem da União (art. 20, IV da CF/88);</w:t>
      </w:r>
    </w:p>
    <w:p w14:paraId="0CC1BE93" w14:textId="77777777" w:rsidR="00F54FA1" w:rsidRDefault="00F54FA1" w:rsidP="00F54FA1">
      <w:pPr>
        <w:suppressAutoHyphens/>
        <w:spacing w:line="360" w:lineRule="auto"/>
        <w:jc w:val="both"/>
        <w:rPr>
          <w:rFonts w:asciiTheme="minorHAnsi" w:hAnsiTheme="minorHAnsi" w:cstheme="minorHAnsi"/>
          <w:sz w:val="28"/>
          <w:szCs w:val="28"/>
        </w:rPr>
      </w:pPr>
    </w:p>
    <w:p w14:paraId="7FB8D4CE" w14:textId="77777777" w:rsidR="00F54FA1" w:rsidRPr="00232655" w:rsidRDefault="00F54FA1" w:rsidP="00F54FA1">
      <w:pPr>
        <w:suppressAutoHyphens/>
        <w:spacing w:line="360" w:lineRule="auto"/>
        <w:jc w:val="both"/>
        <w:rPr>
          <w:rFonts w:asciiTheme="minorHAnsi" w:hAnsiTheme="minorHAnsi" w:cstheme="minorHAnsi"/>
          <w:sz w:val="28"/>
          <w:szCs w:val="28"/>
        </w:rPr>
      </w:pPr>
      <w:r>
        <w:rPr>
          <w:rFonts w:asciiTheme="minorHAnsi" w:hAnsiTheme="minorHAnsi" w:cstheme="minorHAnsi"/>
          <w:sz w:val="28"/>
          <w:szCs w:val="28"/>
        </w:rPr>
        <w:t xml:space="preserve">d) expedição de um ato normativo para dispor sobre um serviço público cuja competência para regular, fiscalizar, autorizar, permitir e conceder é da União (art. </w:t>
      </w:r>
      <w:r>
        <w:rPr>
          <w:rFonts w:asciiTheme="minorHAnsi" w:hAnsiTheme="minorHAnsi" w:cstheme="minorHAnsi"/>
          <w:sz w:val="28"/>
          <w:szCs w:val="28"/>
        </w:rPr>
        <w:lastRenderedPageBreak/>
        <w:t xml:space="preserve">21, XII, </w:t>
      </w:r>
      <w:r>
        <w:rPr>
          <w:rFonts w:asciiTheme="minorHAnsi" w:hAnsiTheme="minorHAnsi" w:cstheme="minorHAnsi"/>
          <w:i/>
          <w:sz w:val="28"/>
          <w:szCs w:val="28"/>
        </w:rPr>
        <w:t xml:space="preserve">d </w:t>
      </w:r>
      <w:r>
        <w:rPr>
          <w:rFonts w:asciiTheme="minorHAnsi" w:hAnsiTheme="minorHAnsi" w:cstheme="minorHAnsi"/>
          <w:sz w:val="28"/>
          <w:szCs w:val="28"/>
        </w:rPr>
        <w:t xml:space="preserve">c/c art. 22, XII, </w:t>
      </w:r>
      <w:r>
        <w:rPr>
          <w:rFonts w:asciiTheme="minorHAnsi" w:hAnsiTheme="minorHAnsi" w:cstheme="minorHAnsi"/>
          <w:i/>
          <w:sz w:val="28"/>
          <w:szCs w:val="28"/>
        </w:rPr>
        <w:t>f</w:t>
      </w:r>
      <w:r>
        <w:rPr>
          <w:rFonts w:asciiTheme="minorHAnsi" w:hAnsiTheme="minorHAnsi" w:cstheme="minorHAnsi"/>
          <w:sz w:val="28"/>
          <w:szCs w:val="28"/>
        </w:rPr>
        <w:t xml:space="preserve"> da Constituição Federal).</w:t>
      </w:r>
    </w:p>
    <w:p w14:paraId="78F0532D" w14:textId="77777777" w:rsidR="00F54FA1" w:rsidRDefault="00F54FA1" w:rsidP="00F928BC">
      <w:pPr>
        <w:suppressAutoHyphens/>
        <w:spacing w:line="360" w:lineRule="auto"/>
        <w:ind w:firstLine="1134"/>
        <w:jc w:val="both"/>
        <w:rPr>
          <w:rFonts w:asciiTheme="minorHAnsi" w:hAnsiTheme="minorHAnsi" w:cstheme="minorHAnsi"/>
          <w:sz w:val="28"/>
          <w:szCs w:val="28"/>
        </w:rPr>
      </w:pPr>
    </w:p>
    <w:p w14:paraId="3CE1D5F6" w14:textId="67C02E1B" w:rsidR="002114AD" w:rsidRPr="00FA5E3F" w:rsidRDefault="00D93F49" w:rsidP="00FA5E3F">
      <w:pPr>
        <w:suppressAutoHyphens/>
        <w:spacing w:line="360" w:lineRule="auto"/>
        <w:ind w:firstLine="1134"/>
        <w:jc w:val="both"/>
        <w:rPr>
          <w:rFonts w:asciiTheme="minorHAnsi" w:hAnsiTheme="minorHAnsi" w:cstheme="minorHAnsi"/>
          <w:sz w:val="28"/>
          <w:szCs w:val="28"/>
        </w:rPr>
      </w:pPr>
      <w:r>
        <w:rPr>
          <w:rFonts w:asciiTheme="minorHAnsi" w:hAnsiTheme="minorHAnsi" w:cstheme="minorHAnsi"/>
          <w:sz w:val="28"/>
          <w:szCs w:val="28"/>
        </w:rPr>
        <w:t>Desse modo, n</w:t>
      </w:r>
      <w:r w:rsidR="001E71FE" w:rsidRPr="00FA5E3F">
        <w:rPr>
          <w:rFonts w:asciiTheme="minorHAnsi" w:hAnsiTheme="minorHAnsi" w:cstheme="minorHAnsi"/>
          <w:sz w:val="28"/>
          <w:szCs w:val="28"/>
        </w:rPr>
        <w:t xml:space="preserve">o caso, não resta nenhuma dúvida quanto à existência de </w:t>
      </w:r>
      <w:r w:rsidR="001E71FE" w:rsidRPr="00FA5E3F">
        <w:rPr>
          <w:rFonts w:asciiTheme="minorHAnsi" w:hAnsiTheme="minorHAnsi" w:cstheme="minorHAnsi"/>
          <w:b/>
          <w:sz w:val="28"/>
          <w:szCs w:val="28"/>
        </w:rPr>
        <w:t>elementos que evidenciam a probabilidade do direito</w:t>
      </w:r>
      <w:r>
        <w:rPr>
          <w:rFonts w:asciiTheme="minorHAnsi" w:hAnsiTheme="minorHAnsi" w:cstheme="minorHAnsi"/>
          <w:b/>
          <w:sz w:val="28"/>
          <w:szCs w:val="28"/>
        </w:rPr>
        <w:t xml:space="preserve">. </w:t>
      </w:r>
    </w:p>
    <w:p w14:paraId="6CFF7E0F" w14:textId="77777777" w:rsidR="00856FEF" w:rsidRPr="00FA5E3F" w:rsidRDefault="00856FEF" w:rsidP="00FA5E3F">
      <w:pPr>
        <w:suppressAutoHyphens/>
        <w:spacing w:line="360" w:lineRule="auto"/>
        <w:ind w:firstLine="1134"/>
        <w:jc w:val="both"/>
        <w:rPr>
          <w:rFonts w:asciiTheme="minorHAnsi" w:hAnsiTheme="minorHAnsi" w:cstheme="minorHAnsi"/>
          <w:sz w:val="28"/>
          <w:szCs w:val="28"/>
        </w:rPr>
      </w:pPr>
    </w:p>
    <w:p w14:paraId="4EEFFEA0" w14:textId="12AEB76E" w:rsidR="00E249A4" w:rsidRDefault="00856FEF" w:rsidP="00FA5E3F">
      <w:pPr>
        <w:suppressAutoHyphens/>
        <w:spacing w:line="360" w:lineRule="auto"/>
        <w:ind w:firstLine="1134"/>
        <w:jc w:val="both"/>
        <w:rPr>
          <w:rFonts w:asciiTheme="minorHAnsi" w:hAnsiTheme="minorHAnsi" w:cstheme="minorHAnsi"/>
          <w:sz w:val="28"/>
          <w:szCs w:val="28"/>
        </w:rPr>
      </w:pPr>
      <w:r w:rsidRPr="00FA5E3F">
        <w:rPr>
          <w:rFonts w:asciiTheme="minorHAnsi" w:hAnsiTheme="minorHAnsi" w:cstheme="minorHAnsi"/>
          <w:sz w:val="28"/>
          <w:szCs w:val="28"/>
        </w:rPr>
        <w:t>Além disso, há o risco de dano grave, de difícil ou impossível reparação, já que</w:t>
      </w:r>
      <w:r w:rsidR="00E249A4">
        <w:rPr>
          <w:rFonts w:asciiTheme="minorHAnsi" w:hAnsiTheme="minorHAnsi" w:cstheme="minorHAnsi"/>
          <w:sz w:val="28"/>
          <w:szCs w:val="28"/>
        </w:rPr>
        <w:t xml:space="preserve"> pessoas estão impedidas de ir e vir, equipes médicas, de segurança pública, de defesa civil e de outras funções necessárias para o combate a essa pandemia estão impedidos de se revezar, bem como de retornarem aos seios de suas famílias ou buscar eventual apoio na capital do Estado.</w:t>
      </w:r>
    </w:p>
    <w:p w14:paraId="1D3463BC" w14:textId="77777777" w:rsidR="00E249A4" w:rsidRDefault="00E249A4" w:rsidP="00FA5E3F">
      <w:pPr>
        <w:suppressAutoHyphens/>
        <w:spacing w:line="360" w:lineRule="auto"/>
        <w:ind w:firstLine="1134"/>
        <w:jc w:val="both"/>
        <w:rPr>
          <w:rFonts w:asciiTheme="minorHAnsi" w:hAnsiTheme="minorHAnsi" w:cstheme="minorHAnsi"/>
          <w:sz w:val="28"/>
          <w:szCs w:val="28"/>
        </w:rPr>
      </w:pPr>
    </w:p>
    <w:p w14:paraId="6426AAEC" w14:textId="16EC97CF" w:rsidR="002C5285" w:rsidRPr="00E249A4" w:rsidRDefault="00E249A4" w:rsidP="00FA5E3F">
      <w:pPr>
        <w:suppressAutoHyphens/>
        <w:spacing w:line="360" w:lineRule="auto"/>
        <w:jc w:val="both"/>
        <w:rPr>
          <w:rFonts w:asciiTheme="minorHAnsi" w:hAnsiTheme="minorHAnsi" w:cstheme="minorHAnsi"/>
          <w:b/>
          <w:smallCaps/>
          <w:sz w:val="36"/>
          <w:szCs w:val="28"/>
        </w:rPr>
      </w:pPr>
      <w:r w:rsidRPr="00E249A4">
        <w:rPr>
          <w:rFonts w:asciiTheme="minorHAnsi" w:hAnsiTheme="minorHAnsi" w:cstheme="minorHAnsi"/>
          <w:b/>
          <w:smallCaps/>
          <w:sz w:val="36"/>
          <w:szCs w:val="28"/>
        </w:rPr>
        <w:t>Do Pedido</w:t>
      </w:r>
    </w:p>
    <w:p w14:paraId="3A780C62" w14:textId="77777777" w:rsidR="002C5285" w:rsidRPr="00FA5E3F" w:rsidRDefault="002C5285" w:rsidP="00FA5E3F">
      <w:pPr>
        <w:suppressAutoHyphens/>
        <w:spacing w:line="360" w:lineRule="auto"/>
        <w:ind w:firstLine="1587"/>
        <w:jc w:val="both"/>
        <w:rPr>
          <w:rFonts w:asciiTheme="minorHAnsi" w:hAnsiTheme="minorHAnsi" w:cstheme="minorHAnsi"/>
          <w:sz w:val="28"/>
          <w:szCs w:val="28"/>
        </w:rPr>
      </w:pPr>
    </w:p>
    <w:p w14:paraId="2A7FCD9D" w14:textId="0049A53C" w:rsidR="002C5285" w:rsidRPr="00FA5E3F" w:rsidRDefault="00EB7C74" w:rsidP="00FA5E3F">
      <w:pPr>
        <w:suppressAutoHyphens/>
        <w:spacing w:line="360" w:lineRule="auto"/>
        <w:ind w:firstLine="1701"/>
        <w:jc w:val="both"/>
        <w:rPr>
          <w:rFonts w:asciiTheme="minorHAnsi" w:hAnsiTheme="minorHAnsi" w:cstheme="minorHAnsi"/>
          <w:sz w:val="28"/>
          <w:szCs w:val="28"/>
        </w:rPr>
      </w:pPr>
      <w:r w:rsidRPr="00FA5E3F">
        <w:rPr>
          <w:rFonts w:asciiTheme="minorHAnsi" w:hAnsiTheme="minorHAnsi" w:cstheme="minorHAnsi"/>
          <w:sz w:val="28"/>
          <w:szCs w:val="28"/>
        </w:rPr>
        <w:t>Diante</w:t>
      </w:r>
      <w:r w:rsidR="001E71FE" w:rsidRPr="00FA5E3F">
        <w:rPr>
          <w:rFonts w:asciiTheme="minorHAnsi" w:hAnsiTheme="minorHAnsi" w:cstheme="minorHAnsi"/>
          <w:sz w:val="28"/>
          <w:szCs w:val="28"/>
        </w:rPr>
        <w:t xml:space="preserve"> de todo o exposto, requer o Ministério Público, a Vossa Excelência, o seguinte:</w:t>
      </w:r>
    </w:p>
    <w:p w14:paraId="55F247F8" w14:textId="77777777" w:rsidR="002E39B6" w:rsidRPr="00FA5E3F" w:rsidRDefault="002E39B6" w:rsidP="00FA5E3F">
      <w:pPr>
        <w:suppressAutoHyphens/>
        <w:spacing w:line="360" w:lineRule="auto"/>
        <w:ind w:firstLine="1701"/>
        <w:jc w:val="both"/>
        <w:rPr>
          <w:rFonts w:asciiTheme="minorHAnsi" w:hAnsiTheme="minorHAnsi" w:cstheme="minorHAnsi"/>
          <w:sz w:val="28"/>
          <w:szCs w:val="28"/>
        </w:rPr>
      </w:pPr>
    </w:p>
    <w:p w14:paraId="03FFDADA" w14:textId="367FA7F8" w:rsidR="002C5285" w:rsidRPr="00FA5E3F" w:rsidRDefault="001E71FE" w:rsidP="00FA5E3F">
      <w:pPr>
        <w:suppressAutoHyphens/>
        <w:spacing w:line="360" w:lineRule="auto"/>
        <w:jc w:val="both"/>
        <w:rPr>
          <w:rFonts w:asciiTheme="minorHAnsi" w:hAnsiTheme="minorHAnsi" w:cstheme="minorHAnsi"/>
          <w:sz w:val="28"/>
          <w:szCs w:val="28"/>
        </w:rPr>
      </w:pPr>
      <w:r w:rsidRPr="00FA5E3F">
        <w:rPr>
          <w:rFonts w:asciiTheme="minorHAnsi" w:hAnsiTheme="minorHAnsi" w:cstheme="minorHAnsi"/>
          <w:sz w:val="28"/>
          <w:szCs w:val="28"/>
        </w:rPr>
        <w:t>1.</w:t>
      </w:r>
      <w:r w:rsidRPr="00FA5E3F">
        <w:rPr>
          <w:rFonts w:asciiTheme="minorHAnsi" w:hAnsiTheme="minorHAnsi" w:cstheme="minorHAnsi"/>
          <w:sz w:val="28"/>
          <w:szCs w:val="28"/>
        </w:rPr>
        <w:tab/>
        <w:t>Seja a presente petição autuada</w:t>
      </w:r>
      <w:r w:rsidR="00510263" w:rsidRPr="00FA5E3F">
        <w:rPr>
          <w:rFonts w:asciiTheme="minorHAnsi" w:hAnsiTheme="minorHAnsi" w:cstheme="minorHAnsi"/>
          <w:sz w:val="28"/>
          <w:szCs w:val="28"/>
        </w:rPr>
        <w:t xml:space="preserve"> e registrada, juntamente com a do</w:t>
      </w:r>
      <w:r w:rsidR="004F06A9" w:rsidRPr="00FA5E3F">
        <w:rPr>
          <w:rFonts w:asciiTheme="minorHAnsi" w:hAnsiTheme="minorHAnsi" w:cstheme="minorHAnsi"/>
          <w:sz w:val="28"/>
          <w:szCs w:val="28"/>
        </w:rPr>
        <w:t>cumentação em anexo;</w:t>
      </w:r>
    </w:p>
    <w:p w14:paraId="4ABFD766" w14:textId="77777777" w:rsidR="002E39B6" w:rsidRPr="00FA5E3F" w:rsidRDefault="002E39B6" w:rsidP="00FA5E3F">
      <w:pPr>
        <w:suppressAutoHyphens/>
        <w:spacing w:line="360" w:lineRule="auto"/>
        <w:ind w:firstLine="1701"/>
        <w:jc w:val="both"/>
        <w:rPr>
          <w:rFonts w:asciiTheme="minorHAnsi" w:hAnsiTheme="minorHAnsi" w:cstheme="minorHAnsi"/>
          <w:sz w:val="28"/>
          <w:szCs w:val="28"/>
        </w:rPr>
      </w:pPr>
    </w:p>
    <w:p w14:paraId="1AD502DF" w14:textId="0BE4FFAA" w:rsidR="00E249A4" w:rsidRDefault="004F06A9" w:rsidP="00FA5E3F">
      <w:pPr>
        <w:suppressAutoHyphens/>
        <w:spacing w:line="360" w:lineRule="auto"/>
        <w:jc w:val="both"/>
        <w:rPr>
          <w:rFonts w:asciiTheme="minorHAnsi" w:hAnsiTheme="minorHAnsi" w:cstheme="minorHAnsi"/>
          <w:b/>
          <w:sz w:val="28"/>
          <w:szCs w:val="28"/>
        </w:rPr>
      </w:pPr>
      <w:r w:rsidRPr="00FA5E3F">
        <w:rPr>
          <w:rFonts w:asciiTheme="minorHAnsi" w:hAnsiTheme="minorHAnsi" w:cstheme="minorHAnsi"/>
          <w:sz w:val="28"/>
          <w:szCs w:val="28"/>
        </w:rPr>
        <w:t>2</w:t>
      </w:r>
      <w:r w:rsidR="001E71FE" w:rsidRPr="00FA5E3F">
        <w:rPr>
          <w:rFonts w:asciiTheme="minorHAnsi" w:hAnsiTheme="minorHAnsi" w:cstheme="minorHAnsi"/>
          <w:sz w:val="28"/>
          <w:szCs w:val="28"/>
        </w:rPr>
        <w:t>.</w:t>
      </w:r>
      <w:r w:rsidR="001E71FE" w:rsidRPr="00FA5E3F">
        <w:rPr>
          <w:rFonts w:asciiTheme="minorHAnsi" w:hAnsiTheme="minorHAnsi" w:cstheme="minorHAnsi"/>
          <w:sz w:val="28"/>
          <w:szCs w:val="28"/>
        </w:rPr>
        <w:tab/>
      </w:r>
      <w:r w:rsidR="00B21FD3" w:rsidRPr="00FA5E3F">
        <w:rPr>
          <w:rFonts w:asciiTheme="minorHAnsi" w:hAnsiTheme="minorHAnsi" w:cstheme="minorHAnsi"/>
          <w:sz w:val="28"/>
          <w:szCs w:val="28"/>
        </w:rPr>
        <w:t xml:space="preserve"> </w:t>
      </w:r>
      <w:r w:rsidR="00B21FD3" w:rsidRPr="00FA5E3F">
        <w:rPr>
          <w:rFonts w:asciiTheme="minorHAnsi" w:hAnsiTheme="minorHAnsi" w:cstheme="minorHAnsi"/>
          <w:b/>
          <w:sz w:val="28"/>
          <w:szCs w:val="28"/>
        </w:rPr>
        <w:t>A concessão de tutela de urgência</w:t>
      </w:r>
      <w:r w:rsidR="00E249A4">
        <w:rPr>
          <w:rFonts w:asciiTheme="minorHAnsi" w:hAnsiTheme="minorHAnsi" w:cstheme="minorHAnsi"/>
          <w:b/>
          <w:sz w:val="28"/>
          <w:szCs w:val="28"/>
        </w:rPr>
        <w:t xml:space="preserve">, </w:t>
      </w:r>
      <w:r w:rsidR="00E249A4" w:rsidRPr="00E249A4">
        <w:rPr>
          <w:rFonts w:asciiTheme="minorHAnsi" w:hAnsiTheme="minorHAnsi" w:cstheme="minorHAnsi"/>
          <w:b/>
          <w:i/>
          <w:sz w:val="28"/>
          <w:szCs w:val="28"/>
        </w:rPr>
        <w:t>inaudita altera pars</w:t>
      </w:r>
      <w:r w:rsidR="00E249A4">
        <w:rPr>
          <w:rFonts w:asciiTheme="minorHAnsi" w:hAnsiTheme="minorHAnsi" w:cstheme="minorHAnsi"/>
          <w:b/>
          <w:sz w:val="28"/>
          <w:szCs w:val="28"/>
        </w:rPr>
        <w:t>,</w:t>
      </w:r>
      <w:r w:rsidR="00B21FD3" w:rsidRPr="00FA5E3F">
        <w:rPr>
          <w:rFonts w:asciiTheme="minorHAnsi" w:hAnsiTheme="minorHAnsi" w:cstheme="minorHAnsi"/>
          <w:b/>
          <w:sz w:val="28"/>
          <w:szCs w:val="28"/>
        </w:rPr>
        <w:t xml:space="preserve"> para</w:t>
      </w:r>
      <w:r w:rsidR="00E249A4">
        <w:rPr>
          <w:rFonts w:asciiTheme="minorHAnsi" w:hAnsiTheme="minorHAnsi" w:cstheme="minorHAnsi"/>
          <w:b/>
          <w:sz w:val="28"/>
          <w:szCs w:val="28"/>
        </w:rPr>
        <w:t>:</w:t>
      </w:r>
    </w:p>
    <w:p w14:paraId="70691F5C" w14:textId="36B93CA0" w:rsidR="00E249A4" w:rsidRDefault="00E249A4" w:rsidP="00FA5E3F">
      <w:pPr>
        <w:suppressAutoHyphens/>
        <w:spacing w:line="360" w:lineRule="auto"/>
        <w:jc w:val="both"/>
        <w:rPr>
          <w:rFonts w:asciiTheme="minorHAnsi" w:hAnsiTheme="minorHAnsi" w:cstheme="minorHAnsi"/>
          <w:b/>
          <w:sz w:val="28"/>
          <w:szCs w:val="28"/>
        </w:rPr>
      </w:pPr>
      <w:r>
        <w:rPr>
          <w:rFonts w:asciiTheme="minorHAnsi" w:hAnsiTheme="minorHAnsi" w:cstheme="minorHAnsi"/>
          <w:b/>
          <w:sz w:val="28"/>
          <w:szCs w:val="28"/>
        </w:rPr>
        <w:t xml:space="preserve">a) proibir o Estado do Amazonas e o Município de Coari de adotar qualquer conduta tendente a restringir a prestação do serviço público de passageiros entre o Município de Manaus/Coari, tendo por fundamento o </w:t>
      </w:r>
      <w:r>
        <w:rPr>
          <w:rFonts w:asciiTheme="minorHAnsi" w:hAnsiTheme="minorHAnsi" w:cstheme="minorHAnsi"/>
          <w:sz w:val="28"/>
          <w:szCs w:val="28"/>
        </w:rPr>
        <w:t>Decreto n. 42.087/2020</w:t>
      </w:r>
      <w:r>
        <w:rPr>
          <w:rFonts w:asciiTheme="minorHAnsi" w:hAnsiTheme="minorHAnsi" w:cstheme="minorHAnsi"/>
          <w:b/>
          <w:sz w:val="28"/>
          <w:szCs w:val="28"/>
        </w:rPr>
        <w:t>;</w:t>
      </w:r>
    </w:p>
    <w:p w14:paraId="7B578536" w14:textId="77777777" w:rsidR="00E249A4" w:rsidRDefault="00E249A4" w:rsidP="00FA5E3F">
      <w:pPr>
        <w:suppressAutoHyphens/>
        <w:spacing w:line="360" w:lineRule="auto"/>
        <w:jc w:val="both"/>
        <w:rPr>
          <w:rFonts w:asciiTheme="minorHAnsi" w:hAnsiTheme="minorHAnsi" w:cstheme="minorHAnsi"/>
          <w:b/>
          <w:sz w:val="28"/>
          <w:szCs w:val="28"/>
        </w:rPr>
      </w:pPr>
    </w:p>
    <w:p w14:paraId="0DFAECAA" w14:textId="7541E240" w:rsidR="00E249A4" w:rsidRDefault="00E249A4" w:rsidP="00FA5E3F">
      <w:pPr>
        <w:suppressAutoHyphens/>
        <w:spacing w:line="360" w:lineRule="auto"/>
        <w:jc w:val="both"/>
        <w:rPr>
          <w:rFonts w:asciiTheme="minorHAnsi" w:hAnsiTheme="minorHAnsi" w:cstheme="minorHAnsi"/>
          <w:b/>
          <w:sz w:val="28"/>
          <w:szCs w:val="28"/>
        </w:rPr>
      </w:pPr>
      <w:r>
        <w:rPr>
          <w:rFonts w:asciiTheme="minorHAnsi" w:hAnsiTheme="minorHAnsi" w:cstheme="minorHAnsi"/>
          <w:b/>
          <w:sz w:val="28"/>
          <w:szCs w:val="28"/>
        </w:rPr>
        <w:t xml:space="preserve">b) obrigar as pessoas jurídicas rés, autorizadas à prestação de serviço de transporte </w:t>
      </w:r>
      <w:r w:rsidR="00315D8D">
        <w:rPr>
          <w:rFonts w:asciiTheme="minorHAnsi" w:hAnsiTheme="minorHAnsi" w:cstheme="minorHAnsi"/>
          <w:b/>
          <w:sz w:val="28"/>
          <w:szCs w:val="28"/>
        </w:rPr>
        <w:t xml:space="preserve">fluvial </w:t>
      </w:r>
      <w:r>
        <w:rPr>
          <w:rFonts w:asciiTheme="minorHAnsi" w:hAnsiTheme="minorHAnsi" w:cstheme="minorHAnsi"/>
          <w:b/>
          <w:sz w:val="28"/>
          <w:szCs w:val="28"/>
        </w:rPr>
        <w:t xml:space="preserve">coletivo de passageiros a retornarem a oferta de passagens e à </w:t>
      </w:r>
      <w:r>
        <w:rPr>
          <w:rFonts w:asciiTheme="minorHAnsi" w:hAnsiTheme="minorHAnsi" w:cstheme="minorHAnsi"/>
          <w:b/>
          <w:sz w:val="28"/>
          <w:szCs w:val="28"/>
        </w:rPr>
        <w:lastRenderedPageBreak/>
        <w:t>realização dos deslocamentos entre os Municípios de Manaus/Coari/AM, tendo em vista que se trata de serviço público essencial;</w:t>
      </w:r>
    </w:p>
    <w:p w14:paraId="53C392DE" w14:textId="77777777" w:rsidR="00E249A4" w:rsidRDefault="00E249A4" w:rsidP="00FA5E3F">
      <w:pPr>
        <w:suppressAutoHyphens/>
        <w:spacing w:line="360" w:lineRule="auto"/>
        <w:jc w:val="both"/>
        <w:rPr>
          <w:rFonts w:asciiTheme="minorHAnsi" w:hAnsiTheme="minorHAnsi" w:cstheme="minorHAnsi"/>
          <w:b/>
          <w:sz w:val="28"/>
          <w:szCs w:val="28"/>
        </w:rPr>
      </w:pPr>
    </w:p>
    <w:p w14:paraId="6B133967" w14:textId="6857117D" w:rsidR="00E249A4" w:rsidRDefault="00E249A4" w:rsidP="00FA5E3F">
      <w:pPr>
        <w:suppressAutoHyphens/>
        <w:spacing w:line="360" w:lineRule="auto"/>
        <w:jc w:val="both"/>
        <w:rPr>
          <w:rFonts w:asciiTheme="minorHAnsi" w:hAnsiTheme="minorHAnsi" w:cstheme="minorHAnsi"/>
          <w:b/>
          <w:sz w:val="28"/>
          <w:szCs w:val="28"/>
        </w:rPr>
      </w:pPr>
      <w:r>
        <w:rPr>
          <w:rFonts w:asciiTheme="minorHAnsi" w:hAnsiTheme="minorHAnsi" w:cstheme="minorHAnsi"/>
          <w:b/>
          <w:sz w:val="28"/>
          <w:szCs w:val="28"/>
        </w:rPr>
        <w:t>c) obrigar o Estado do Amazonas e o Município de Coari a,</w:t>
      </w:r>
      <w:r w:rsidRPr="00E249A4">
        <w:rPr>
          <w:rFonts w:asciiTheme="minorHAnsi" w:hAnsiTheme="minorHAnsi" w:cstheme="minorHAnsi"/>
          <w:sz w:val="28"/>
          <w:szCs w:val="28"/>
        </w:rPr>
        <w:t xml:space="preserve"> </w:t>
      </w:r>
      <w:r>
        <w:rPr>
          <w:rFonts w:asciiTheme="minorHAnsi" w:hAnsiTheme="minorHAnsi" w:cstheme="minorHAnsi"/>
          <w:sz w:val="28"/>
          <w:szCs w:val="28"/>
        </w:rPr>
        <w:t xml:space="preserve">no exercício de suas competências de cuidar da saúde e assistência pública (art. 23, II da CF/88), de executar os serviços de atendimento à saúde da população (art. 30, VIII da CF/88), adotar as medidas de conscientização e de fiscalização para obrigar os prestadores de serviços de </w:t>
      </w:r>
      <w:r>
        <w:rPr>
          <w:rFonts w:asciiTheme="minorHAnsi" w:hAnsiTheme="minorHAnsi" w:cstheme="minorHAnsi"/>
          <w:b/>
          <w:sz w:val="28"/>
          <w:szCs w:val="28"/>
        </w:rPr>
        <w:t xml:space="preserve">transporte coletivo de passageiros </w:t>
      </w:r>
      <w:r>
        <w:rPr>
          <w:rFonts w:asciiTheme="minorHAnsi" w:hAnsiTheme="minorHAnsi" w:cstheme="minorHAnsi"/>
          <w:sz w:val="28"/>
          <w:szCs w:val="28"/>
        </w:rPr>
        <w:t xml:space="preserve">a adotar medidas de higienização e prevenção para a criação de barreiras para a </w:t>
      </w:r>
      <w:proofErr w:type="spellStart"/>
      <w:r>
        <w:rPr>
          <w:rFonts w:asciiTheme="minorHAnsi" w:hAnsiTheme="minorHAnsi" w:cstheme="minorHAnsi"/>
          <w:sz w:val="28"/>
          <w:szCs w:val="28"/>
        </w:rPr>
        <w:t>evitação</w:t>
      </w:r>
      <w:proofErr w:type="spellEnd"/>
      <w:r>
        <w:rPr>
          <w:rFonts w:asciiTheme="minorHAnsi" w:hAnsiTheme="minorHAnsi" w:cstheme="minorHAnsi"/>
          <w:sz w:val="28"/>
          <w:szCs w:val="28"/>
        </w:rPr>
        <w:t xml:space="preserve"> do aumento exponencial da transmissão do COVID-19;</w:t>
      </w:r>
    </w:p>
    <w:p w14:paraId="25CD9C6B" w14:textId="77777777" w:rsidR="00E249A4" w:rsidRDefault="00E249A4" w:rsidP="00FA5E3F">
      <w:pPr>
        <w:suppressAutoHyphens/>
        <w:spacing w:line="360" w:lineRule="auto"/>
        <w:jc w:val="both"/>
        <w:rPr>
          <w:rFonts w:asciiTheme="minorHAnsi" w:hAnsiTheme="minorHAnsi" w:cstheme="minorHAnsi"/>
          <w:b/>
          <w:sz w:val="28"/>
          <w:szCs w:val="28"/>
        </w:rPr>
      </w:pPr>
    </w:p>
    <w:p w14:paraId="5349AFF1" w14:textId="61712531" w:rsidR="00A5407F" w:rsidRPr="00FA5E3F" w:rsidRDefault="00B21FD3" w:rsidP="00FA5E3F">
      <w:pPr>
        <w:suppressAutoHyphens/>
        <w:spacing w:line="360" w:lineRule="auto"/>
        <w:jc w:val="both"/>
        <w:rPr>
          <w:rFonts w:asciiTheme="minorHAnsi" w:hAnsiTheme="minorHAnsi" w:cstheme="minorHAnsi"/>
          <w:sz w:val="28"/>
          <w:szCs w:val="28"/>
        </w:rPr>
      </w:pPr>
      <w:r w:rsidRPr="00FA5E3F">
        <w:rPr>
          <w:rFonts w:asciiTheme="minorHAnsi" w:hAnsiTheme="minorHAnsi" w:cstheme="minorHAnsi"/>
          <w:sz w:val="28"/>
          <w:szCs w:val="28"/>
        </w:rPr>
        <w:t>3</w:t>
      </w:r>
      <w:r w:rsidR="00A5407F" w:rsidRPr="00FA5E3F">
        <w:rPr>
          <w:rFonts w:asciiTheme="minorHAnsi" w:hAnsiTheme="minorHAnsi" w:cstheme="minorHAnsi"/>
          <w:sz w:val="28"/>
          <w:szCs w:val="28"/>
        </w:rPr>
        <w:t xml:space="preserve">. Deferida a liminar, </w:t>
      </w:r>
      <w:r w:rsidR="00856FEF" w:rsidRPr="00FA5E3F">
        <w:rPr>
          <w:rFonts w:asciiTheme="minorHAnsi" w:hAnsiTheme="minorHAnsi" w:cstheme="minorHAnsi"/>
          <w:sz w:val="28"/>
          <w:szCs w:val="28"/>
        </w:rPr>
        <w:t xml:space="preserve">a intimação do </w:t>
      </w:r>
      <w:r w:rsidR="00E249A4">
        <w:rPr>
          <w:rFonts w:asciiTheme="minorHAnsi" w:hAnsiTheme="minorHAnsi" w:cstheme="minorHAnsi"/>
          <w:sz w:val="28"/>
          <w:szCs w:val="28"/>
        </w:rPr>
        <w:t xml:space="preserve">Estado do Amazonas e do </w:t>
      </w:r>
      <w:r w:rsidR="00856FEF" w:rsidRPr="00FA5E3F">
        <w:rPr>
          <w:rFonts w:asciiTheme="minorHAnsi" w:hAnsiTheme="minorHAnsi" w:cstheme="minorHAnsi"/>
          <w:sz w:val="28"/>
          <w:szCs w:val="28"/>
        </w:rPr>
        <w:t>Município de Coari/AM</w:t>
      </w:r>
      <w:r w:rsidRPr="00FA5E3F">
        <w:rPr>
          <w:rFonts w:asciiTheme="minorHAnsi" w:hAnsiTheme="minorHAnsi" w:cstheme="minorHAnsi"/>
          <w:sz w:val="28"/>
          <w:szCs w:val="28"/>
        </w:rPr>
        <w:t>,</w:t>
      </w:r>
      <w:r w:rsidR="00A5407F" w:rsidRPr="00FA5E3F">
        <w:rPr>
          <w:rFonts w:asciiTheme="minorHAnsi" w:hAnsiTheme="minorHAnsi" w:cstheme="minorHAnsi"/>
          <w:sz w:val="28"/>
          <w:szCs w:val="28"/>
        </w:rPr>
        <w:t xml:space="preserve"> para dar cumprimento à decisão judicial, de imediato, </w:t>
      </w:r>
      <w:proofErr w:type="gramStart"/>
      <w:r w:rsidR="00A5407F" w:rsidRPr="00FA5E3F">
        <w:rPr>
          <w:rFonts w:asciiTheme="minorHAnsi" w:hAnsiTheme="minorHAnsi" w:cstheme="minorHAnsi"/>
          <w:sz w:val="28"/>
          <w:szCs w:val="28"/>
        </w:rPr>
        <w:t>sob pena</w:t>
      </w:r>
      <w:proofErr w:type="gramEnd"/>
      <w:r w:rsidR="00A5407F" w:rsidRPr="00FA5E3F">
        <w:rPr>
          <w:rFonts w:asciiTheme="minorHAnsi" w:hAnsiTheme="minorHAnsi" w:cstheme="minorHAnsi"/>
          <w:sz w:val="28"/>
          <w:szCs w:val="28"/>
        </w:rPr>
        <w:t xml:space="preserve"> </w:t>
      </w:r>
      <w:r w:rsidR="00E249A4">
        <w:rPr>
          <w:rFonts w:asciiTheme="minorHAnsi" w:hAnsiTheme="minorHAnsi" w:cstheme="minorHAnsi"/>
          <w:sz w:val="28"/>
          <w:szCs w:val="28"/>
        </w:rPr>
        <w:t>de multa diária no importe de R$ 100.000,00</w:t>
      </w:r>
      <w:r w:rsidR="00A5407F" w:rsidRPr="00FA5E3F">
        <w:rPr>
          <w:rFonts w:asciiTheme="minorHAnsi" w:hAnsiTheme="minorHAnsi" w:cstheme="minorHAnsi"/>
          <w:sz w:val="28"/>
          <w:szCs w:val="28"/>
        </w:rPr>
        <w:t>;</w:t>
      </w:r>
    </w:p>
    <w:p w14:paraId="71594FC7" w14:textId="77777777" w:rsidR="004666EB" w:rsidRDefault="004666EB" w:rsidP="005428C4">
      <w:pPr>
        <w:suppressAutoHyphens/>
        <w:spacing w:line="360" w:lineRule="auto"/>
        <w:jc w:val="both"/>
        <w:rPr>
          <w:rFonts w:asciiTheme="minorHAnsi" w:hAnsiTheme="minorHAnsi" w:cstheme="minorHAnsi"/>
          <w:sz w:val="28"/>
          <w:szCs w:val="28"/>
        </w:rPr>
      </w:pPr>
    </w:p>
    <w:p w14:paraId="582418EB" w14:textId="4FEA0737" w:rsidR="005428C4" w:rsidRDefault="005428C4" w:rsidP="005428C4">
      <w:pPr>
        <w:suppressAutoHyphens/>
        <w:spacing w:line="360" w:lineRule="auto"/>
        <w:jc w:val="both"/>
        <w:rPr>
          <w:rFonts w:asciiTheme="minorHAnsi" w:hAnsiTheme="minorHAnsi" w:cstheme="minorHAnsi"/>
          <w:sz w:val="28"/>
          <w:szCs w:val="28"/>
        </w:rPr>
      </w:pPr>
      <w:r>
        <w:rPr>
          <w:rFonts w:asciiTheme="minorHAnsi" w:hAnsiTheme="minorHAnsi" w:cstheme="minorHAnsi"/>
          <w:sz w:val="28"/>
          <w:szCs w:val="28"/>
        </w:rPr>
        <w:t>4. A designação de data para a realização de audiência de conciliação, nos termos do art. 319, VII do Código de Processo Civil;</w:t>
      </w:r>
    </w:p>
    <w:p w14:paraId="4246467F" w14:textId="77777777" w:rsidR="005428C4" w:rsidRPr="00FA5E3F" w:rsidRDefault="005428C4" w:rsidP="005428C4">
      <w:pPr>
        <w:suppressAutoHyphens/>
        <w:spacing w:line="360" w:lineRule="auto"/>
        <w:jc w:val="both"/>
        <w:rPr>
          <w:rFonts w:asciiTheme="minorHAnsi" w:hAnsiTheme="minorHAnsi" w:cstheme="minorHAnsi"/>
          <w:sz w:val="28"/>
          <w:szCs w:val="28"/>
        </w:rPr>
      </w:pPr>
    </w:p>
    <w:p w14:paraId="4EBEC37F" w14:textId="536095FE" w:rsidR="00A5407F" w:rsidRPr="00FA5E3F" w:rsidRDefault="005428C4" w:rsidP="00FA5E3F">
      <w:pPr>
        <w:suppressAutoHyphens/>
        <w:spacing w:line="360" w:lineRule="auto"/>
        <w:jc w:val="both"/>
        <w:rPr>
          <w:rFonts w:asciiTheme="minorHAnsi" w:hAnsiTheme="minorHAnsi" w:cstheme="minorHAnsi"/>
          <w:sz w:val="28"/>
          <w:szCs w:val="28"/>
        </w:rPr>
      </w:pPr>
      <w:r>
        <w:rPr>
          <w:rFonts w:asciiTheme="minorHAnsi" w:hAnsiTheme="minorHAnsi" w:cstheme="minorHAnsi"/>
          <w:sz w:val="28"/>
          <w:szCs w:val="28"/>
        </w:rPr>
        <w:t>5</w:t>
      </w:r>
      <w:r w:rsidR="00A5407F" w:rsidRPr="00FA5E3F">
        <w:rPr>
          <w:rFonts w:asciiTheme="minorHAnsi" w:hAnsiTheme="minorHAnsi" w:cstheme="minorHAnsi"/>
          <w:sz w:val="28"/>
          <w:szCs w:val="28"/>
        </w:rPr>
        <w:t xml:space="preserve">. A </w:t>
      </w:r>
      <w:r w:rsidR="00B21FD3" w:rsidRPr="00FA5E3F">
        <w:rPr>
          <w:rFonts w:asciiTheme="minorHAnsi" w:hAnsiTheme="minorHAnsi" w:cstheme="minorHAnsi"/>
          <w:sz w:val="28"/>
          <w:szCs w:val="28"/>
        </w:rPr>
        <w:t>citação do</w:t>
      </w:r>
      <w:r w:rsidR="00D93F49">
        <w:rPr>
          <w:rFonts w:asciiTheme="minorHAnsi" w:hAnsiTheme="minorHAnsi" w:cstheme="minorHAnsi"/>
          <w:sz w:val="28"/>
          <w:szCs w:val="28"/>
        </w:rPr>
        <w:t>s</w:t>
      </w:r>
      <w:r w:rsidR="00B21FD3" w:rsidRPr="00FA5E3F">
        <w:rPr>
          <w:rFonts w:asciiTheme="minorHAnsi" w:hAnsiTheme="minorHAnsi" w:cstheme="minorHAnsi"/>
          <w:sz w:val="28"/>
          <w:szCs w:val="28"/>
        </w:rPr>
        <w:t xml:space="preserve"> réu</w:t>
      </w:r>
      <w:r w:rsidR="00D93F49">
        <w:rPr>
          <w:rFonts w:asciiTheme="minorHAnsi" w:hAnsiTheme="minorHAnsi" w:cstheme="minorHAnsi"/>
          <w:sz w:val="28"/>
          <w:szCs w:val="28"/>
        </w:rPr>
        <w:t>s</w:t>
      </w:r>
      <w:r w:rsidR="00B21FD3" w:rsidRPr="00FA5E3F">
        <w:rPr>
          <w:rFonts w:asciiTheme="minorHAnsi" w:hAnsiTheme="minorHAnsi" w:cstheme="minorHAnsi"/>
          <w:sz w:val="28"/>
          <w:szCs w:val="28"/>
        </w:rPr>
        <w:t xml:space="preserve"> </w:t>
      </w:r>
      <w:r w:rsidR="00A5407F" w:rsidRPr="00FA5E3F">
        <w:rPr>
          <w:rFonts w:asciiTheme="minorHAnsi" w:hAnsiTheme="minorHAnsi" w:cstheme="minorHAnsi"/>
          <w:sz w:val="28"/>
          <w:szCs w:val="28"/>
        </w:rPr>
        <w:t>para,</w:t>
      </w:r>
      <w:r w:rsidR="00B21FD3" w:rsidRPr="00FA5E3F">
        <w:rPr>
          <w:rFonts w:asciiTheme="minorHAnsi" w:hAnsiTheme="minorHAnsi" w:cstheme="minorHAnsi"/>
          <w:sz w:val="28"/>
          <w:szCs w:val="28"/>
        </w:rPr>
        <w:t xml:space="preserve"> querendo, contestar</w:t>
      </w:r>
      <w:r w:rsidR="00A5407F" w:rsidRPr="00FA5E3F">
        <w:rPr>
          <w:rFonts w:asciiTheme="minorHAnsi" w:hAnsiTheme="minorHAnsi" w:cstheme="minorHAnsi"/>
          <w:sz w:val="28"/>
          <w:szCs w:val="28"/>
        </w:rPr>
        <w:t xml:space="preserve"> a pre</w:t>
      </w:r>
      <w:r w:rsidR="00856FEF" w:rsidRPr="00FA5E3F">
        <w:rPr>
          <w:rFonts w:asciiTheme="minorHAnsi" w:hAnsiTheme="minorHAnsi" w:cstheme="minorHAnsi"/>
          <w:sz w:val="28"/>
          <w:szCs w:val="28"/>
        </w:rPr>
        <w:t xml:space="preserve">sente ação, </w:t>
      </w:r>
      <w:proofErr w:type="gramStart"/>
      <w:r w:rsidR="00856FEF" w:rsidRPr="00FA5E3F">
        <w:rPr>
          <w:rFonts w:asciiTheme="minorHAnsi" w:hAnsiTheme="minorHAnsi" w:cstheme="minorHAnsi"/>
          <w:sz w:val="28"/>
          <w:szCs w:val="28"/>
        </w:rPr>
        <w:t>sob pena</w:t>
      </w:r>
      <w:proofErr w:type="gramEnd"/>
      <w:r w:rsidR="00856FEF" w:rsidRPr="00FA5E3F">
        <w:rPr>
          <w:rFonts w:asciiTheme="minorHAnsi" w:hAnsiTheme="minorHAnsi" w:cstheme="minorHAnsi"/>
          <w:sz w:val="28"/>
          <w:szCs w:val="28"/>
        </w:rPr>
        <w:t xml:space="preserve"> de revelia;</w:t>
      </w:r>
    </w:p>
    <w:p w14:paraId="6C357E48" w14:textId="77777777" w:rsidR="004666EB" w:rsidRPr="00FA5E3F" w:rsidRDefault="004666EB" w:rsidP="00FA5E3F">
      <w:pPr>
        <w:suppressAutoHyphens/>
        <w:spacing w:line="360" w:lineRule="auto"/>
        <w:ind w:firstLine="1134"/>
        <w:jc w:val="both"/>
        <w:rPr>
          <w:rFonts w:asciiTheme="minorHAnsi" w:hAnsiTheme="minorHAnsi" w:cstheme="minorHAnsi"/>
          <w:sz w:val="28"/>
          <w:szCs w:val="28"/>
        </w:rPr>
      </w:pPr>
    </w:p>
    <w:p w14:paraId="1DF7A07B" w14:textId="7D5B4F99" w:rsidR="00D93F49" w:rsidRDefault="005428C4" w:rsidP="00FA5E3F">
      <w:pPr>
        <w:suppressAutoHyphens/>
        <w:spacing w:line="360" w:lineRule="auto"/>
        <w:jc w:val="both"/>
        <w:rPr>
          <w:rFonts w:asciiTheme="minorHAnsi" w:hAnsiTheme="minorHAnsi" w:cstheme="minorHAnsi"/>
          <w:sz w:val="28"/>
          <w:szCs w:val="28"/>
        </w:rPr>
      </w:pPr>
      <w:r>
        <w:rPr>
          <w:rFonts w:asciiTheme="minorHAnsi" w:hAnsiTheme="minorHAnsi" w:cstheme="minorHAnsi"/>
          <w:sz w:val="28"/>
          <w:szCs w:val="28"/>
        </w:rPr>
        <w:t>6</w:t>
      </w:r>
      <w:r w:rsidR="00A5407F" w:rsidRPr="00FA5E3F">
        <w:rPr>
          <w:rFonts w:asciiTheme="minorHAnsi" w:hAnsiTheme="minorHAnsi" w:cstheme="minorHAnsi"/>
          <w:sz w:val="28"/>
          <w:szCs w:val="28"/>
        </w:rPr>
        <w:t>. Ao final,</w:t>
      </w:r>
      <w:r w:rsidR="00F43188" w:rsidRPr="00FA5E3F">
        <w:rPr>
          <w:rFonts w:asciiTheme="minorHAnsi" w:hAnsiTheme="minorHAnsi" w:cstheme="minorHAnsi"/>
          <w:sz w:val="28"/>
          <w:szCs w:val="28"/>
        </w:rPr>
        <w:t xml:space="preserve"> requer a</w:t>
      </w:r>
      <w:r w:rsidR="00856FEF" w:rsidRPr="00FA5E3F">
        <w:rPr>
          <w:rFonts w:asciiTheme="minorHAnsi" w:hAnsiTheme="minorHAnsi" w:cstheme="minorHAnsi"/>
          <w:sz w:val="28"/>
          <w:szCs w:val="28"/>
        </w:rPr>
        <w:t xml:space="preserve"> procedência do pedido para</w:t>
      </w:r>
      <w:r w:rsidR="00D93F49">
        <w:rPr>
          <w:rFonts w:asciiTheme="minorHAnsi" w:hAnsiTheme="minorHAnsi" w:cstheme="minorHAnsi"/>
          <w:sz w:val="28"/>
          <w:szCs w:val="28"/>
        </w:rPr>
        <w:t>:</w:t>
      </w:r>
    </w:p>
    <w:p w14:paraId="299BC478" w14:textId="7F5B84CE" w:rsidR="00D93F49" w:rsidRDefault="00D93F49" w:rsidP="00FA5E3F">
      <w:pPr>
        <w:suppressAutoHyphens/>
        <w:spacing w:line="360" w:lineRule="auto"/>
        <w:jc w:val="both"/>
        <w:rPr>
          <w:rFonts w:asciiTheme="minorHAnsi" w:hAnsiTheme="minorHAnsi" w:cstheme="minorHAnsi"/>
          <w:sz w:val="28"/>
          <w:szCs w:val="28"/>
        </w:rPr>
      </w:pPr>
      <w:r>
        <w:rPr>
          <w:rFonts w:asciiTheme="minorHAnsi" w:hAnsiTheme="minorHAnsi" w:cstheme="minorHAnsi"/>
          <w:sz w:val="28"/>
          <w:szCs w:val="28"/>
        </w:rPr>
        <w:t>a)</w:t>
      </w:r>
      <w:r w:rsidR="00856FEF" w:rsidRPr="00FA5E3F">
        <w:rPr>
          <w:rFonts w:asciiTheme="minorHAnsi" w:hAnsiTheme="minorHAnsi" w:cstheme="minorHAnsi"/>
          <w:sz w:val="28"/>
          <w:szCs w:val="28"/>
        </w:rPr>
        <w:t xml:space="preserve"> a declaração da nulidade </w:t>
      </w:r>
      <w:r w:rsidR="00E249A4">
        <w:rPr>
          <w:rFonts w:asciiTheme="minorHAnsi" w:hAnsiTheme="minorHAnsi" w:cstheme="minorHAnsi"/>
          <w:sz w:val="28"/>
          <w:szCs w:val="28"/>
        </w:rPr>
        <w:t xml:space="preserve">Decreto n. 42.087/2020 </w:t>
      </w:r>
      <w:r>
        <w:rPr>
          <w:rFonts w:asciiTheme="minorHAnsi" w:hAnsiTheme="minorHAnsi" w:cstheme="minorHAnsi"/>
          <w:sz w:val="28"/>
          <w:szCs w:val="28"/>
        </w:rPr>
        <w:t xml:space="preserve">em razão de sua incompatibilidade </w:t>
      </w:r>
      <w:r w:rsidR="00E249A4">
        <w:rPr>
          <w:rFonts w:asciiTheme="minorHAnsi" w:hAnsiTheme="minorHAnsi" w:cstheme="minorHAnsi"/>
          <w:sz w:val="28"/>
          <w:szCs w:val="28"/>
        </w:rPr>
        <w:t>com dispositivos da Constituição Federal</w:t>
      </w:r>
      <w:r>
        <w:rPr>
          <w:rFonts w:asciiTheme="minorHAnsi" w:hAnsiTheme="minorHAnsi" w:cstheme="minorHAnsi"/>
          <w:sz w:val="28"/>
          <w:szCs w:val="28"/>
        </w:rPr>
        <w:t>;</w:t>
      </w:r>
    </w:p>
    <w:p w14:paraId="056E618B" w14:textId="77777777" w:rsidR="00D93F49" w:rsidRDefault="00D93F49" w:rsidP="00FA5E3F">
      <w:pPr>
        <w:suppressAutoHyphens/>
        <w:spacing w:line="360" w:lineRule="auto"/>
        <w:jc w:val="both"/>
        <w:rPr>
          <w:rFonts w:asciiTheme="minorHAnsi" w:hAnsiTheme="minorHAnsi" w:cstheme="minorHAnsi"/>
          <w:sz w:val="28"/>
          <w:szCs w:val="28"/>
        </w:rPr>
      </w:pPr>
    </w:p>
    <w:p w14:paraId="09505831" w14:textId="7B91992C" w:rsidR="00E249A4" w:rsidRDefault="00E249A4" w:rsidP="00E249A4">
      <w:pPr>
        <w:suppressAutoHyphens/>
        <w:spacing w:line="360" w:lineRule="auto"/>
        <w:jc w:val="both"/>
        <w:rPr>
          <w:rFonts w:asciiTheme="minorHAnsi" w:hAnsiTheme="minorHAnsi" w:cstheme="minorHAnsi"/>
          <w:b/>
          <w:sz w:val="28"/>
          <w:szCs w:val="28"/>
        </w:rPr>
      </w:pPr>
      <w:r>
        <w:rPr>
          <w:rFonts w:asciiTheme="minorHAnsi" w:hAnsiTheme="minorHAnsi" w:cstheme="minorHAnsi"/>
          <w:b/>
          <w:sz w:val="28"/>
          <w:szCs w:val="28"/>
        </w:rPr>
        <w:t>b) obrigar as pessoas jurídicas rés, autorizadas à prestação de serviço de transporte</w:t>
      </w:r>
      <w:r w:rsidR="00315D8D">
        <w:rPr>
          <w:rFonts w:asciiTheme="minorHAnsi" w:hAnsiTheme="minorHAnsi" w:cstheme="minorHAnsi"/>
          <w:b/>
          <w:sz w:val="28"/>
          <w:szCs w:val="28"/>
        </w:rPr>
        <w:t xml:space="preserve"> fluvial</w:t>
      </w:r>
      <w:bookmarkStart w:id="0" w:name="_GoBack"/>
      <w:bookmarkEnd w:id="0"/>
      <w:r>
        <w:rPr>
          <w:rFonts w:asciiTheme="minorHAnsi" w:hAnsiTheme="minorHAnsi" w:cstheme="minorHAnsi"/>
          <w:b/>
          <w:sz w:val="28"/>
          <w:szCs w:val="28"/>
        </w:rPr>
        <w:t xml:space="preserve"> coletivo de passageiros a retornarem a oferta de passagens e à </w:t>
      </w:r>
      <w:r>
        <w:rPr>
          <w:rFonts w:asciiTheme="minorHAnsi" w:hAnsiTheme="minorHAnsi" w:cstheme="minorHAnsi"/>
          <w:b/>
          <w:sz w:val="28"/>
          <w:szCs w:val="28"/>
        </w:rPr>
        <w:lastRenderedPageBreak/>
        <w:t>realização dos deslocamentos entre os Municípios de Manaus/Coari/AM, tendo em vista que se trata de serviço público essencial;</w:t>
      </w:r>
    </w:p>
    <w:p w14:paraId="6A541495" w14:textId="77777777" w:rsidR="00E249A4" w:rsidRDefault="00E249A4" w:rsidP="00E249A4">
      <w:pPr>
        <w:suppressAutoHyphens/>
        <w:spacing w:line="360" w:lineRule="auto"/>
        <w:jc w:val="both"/>
        <w:rPr>
          <w:rFonts w:asciiTheme="minorHAnsi" w:hAnsiTheme="minorHAnsi" w:cstheme="minorHAnsi"/>
          <w:b/>
          <w:sz w:val="28"/>
          <w:szCs w:val="28"/>
        </w:rPr>
      </w:pPr>
    </w:p>
    <w:p w14:paraId="36A68E97" w14:textId="07478551" w:rsidR="00E249A4" w:rsidRDefault="00E249A4" w:rsidP="00E249A4">
      <w:pPr>
        <w:suppressAutoHyphens/>
        <w:spacing w:line="360" w:lineRule="auto"/>
        <w:jc w:val="both"/>
        <w:rPr>
          <w:rFonts w:asciiTheme="minorHAnsi" w:hAnsiTheme="minorHAnsi" w:cstheme="minorHAnsi"/>
          <w:b/>
          <w:sz w:val="28"/>
          <w:szCs w:val="28"/>
        </w:rPr>
      </w:pPr>
      <w:r>
        <w:rPr>
          <w:rFonts w:asciiTheme="minorHAnsi" w:hAnsiTheme="minorHAnsi" w:cstheme="minorHAnsi"/>
          <w:b/>
          <w:sz w:val="28"/>
          <w:szCs w:val="28"/>
        </w:rPr>
        <w:t>c) obrigar o Estado do Amazonas e o Município de Coari a,</w:t>
      </w:r>
      <w:r w:rsidRPr="00E249A4">
        <w:rPr>
          <w:rFonts w:asciiTheme="minorHAnsi" w:hAnsiTheme="minorHAnsi" w:cstheme="minorHAnsi"/>
          <w:sz w:val="28"/>
          <w:szCs w:val="28"/>
        </w:rPr>
        <w:t xml:space="preserve"> </w:t>
      </w:r>
      <w:r>
        <w:rPr>
          <w:rFonts w:asciiTheme="minorHAnsi" w:hAnsiTheme="minorHAnsi" w:cstheme="minorHAnsi"/>
          <w:sz w:val="28"/>
          <w:szCs w:val="28"/>
        </w:rPr>
        <w:t xml:space="preserve">no exercício de suas competências de cuidar da saúde e assistência pública (art. 23, II da CF/88), de executar os serviços de atendimento à saúde da população (art. 30, VIII da CF/88), adotar as medidas de conscientização e de fiscalização para obrigar os prestadores de serviços de </w:t>
      </w:r>
      <w:r>
        <w:rPr>
          <w:rFonts w:asciiTheme="minorHAnsi" w:hAnsiTheme="minorHAnsi" w:cstheme="minorHAnsi"/>
          <w:b/>
          <w:sz w:val="28"/>
          <w:szCs w:val="28"/>
        </w:rPr>
        <w:t xml:space="preserve">transporte coletivo de passageiros </w:t>
      </w:r>
      <w:r>
        <w:rPr>
          <w:rFonts w:asciiTheme="minorHAnsi" w:hAnsiTheme="minorHAnsi" w:cstheme="minorHAnsi"/>
          <w:sz w:val="28"/>
          <w:szCs w:val="28"/>
        </w:rPr>
        <w:t xml:space="preserve">a adotar medidas de higienização e prevenção para a criação de barreiras para a </w:t>
      </w:r>
      <w:proofErr w:type="spellStart"/>
      <w:r>
        <w:rPr>
          <w:rFonts w:asciiTheme="minorHAnsi" w:hAnsiTheme="minorHAnsi" w:cstheme="minorHAnsi"/>
          <w:sz w:val="28"/>
          <w:szCs w:val="28"/>
        </w:rPr>
        <w:t>evitação</w:t>
      </w:r>
      <w:proofErr w:type="spellEnd"/>
      <w:r>
        <w:rPr>
          <w:rFonts w:asciiTheme="minorHAnsi" w:hAnsiTheme="minorHAnsi" w:cstheme="minorHAnsi"/>
          <w:sz w:val="28"/>
          <w:szCs w:val="28"/>
        </w:rPr>
        <w:t xml:space="preserve"> do aumento exponencial da transmissão do COVID-19.</w:t>
      </w:r>
    </w:p>
    <w:p w14:paraId="21EF28EE" w14:textId="77777777" w:rsidR="002E39B6" w:rsidRPr="00FA5E3F" w:rsidRDefault="002E39B6" w:rsidP="00FA5E3F">
      <w:pPr>
        <w:suppressAutoHyphens/>
        <w:spacing w:line="360" w:lineRule="auto"/>
        <w:ind w:firstLine="1134"/>
        <w:jc w:val="both"/>
        <w:rPr>
          <w:rFonts w:asciiTheme="minorHAnsi" w:hAnsiTheme="minorHAnsi" w:cstheme="minorHAnsi"/>
          <w:sz w:val="28"/>
          <w:szCs w:val="28"/>
        </w:rPr>
      </w:pPr>
    </w:p>
    <w:p w14:paraId="52EF6251" w14:textId="5757CC9B" w:rsidR="005E06AD" w:rsidRPr="00FA5E3F" w:rsidRDefault="005E06AD" w:rsidP="00FA5E3F">
      <w:pPr>
        <w:suppressAutoHyphens/>
        <w:spacing w:line="360" w:lineRule="auto"/>
        <w:ind w:firstLine="1134"/>
        <w:jc w:val="both"/>
        <w:rPr>
          <w:rFonts w:asciiTheme="minorHAnsi" w:hAnsiTheme="minorHAnsi" w:cstheme="minorHAnsi"/>
          <w:sz w:val="28"/>
          <w:szCs w:val="28"/>
        </w:rPr>
      </w:pPr>
      <w:r w:rsidRPr="00FA5E3F">
        <w:rPr>
          <w:rFonts w:asciiTheme="minorHAnsi" w:hAnsiTheme="minorHAnsi" w:cstheme="minorHAnsi"/>
          <w:sz w:val="28"/>
          <w:szCs w:val="28"/>
        </w:rPr>
        <w:t>Protesta provar o alegado através de todos os meios de prova permitidos no ordenamento jurídico pátrio.</w:t>
      </w:r>
    </w:p>
    <w:p w14:paraId="272FA620" w14:textId="77777777" w:rsidR="002E39B6" w:rsidRPr="00FA5E3F" w:rsidRDefault="002E39B6" w:rsidP="00FA5E3F">
      <w:pPr>
        <w:suppressAutoHyphens/>
        <w:spacing w:line="360" w:lineRule="auto"/>
        <w:ind w:firstLine="1134"/>
        <w:jc w:val="both"/>
        <w:rPr>
          <w:rFonts w:asciiTheme="minorHAnsi" w:hAnsiTheme="minorHAnsi" w:cstheme="minorHAnsi"/>
          <w:sz w:val="28"/>
          <w:szCs w:val="28"/>
        </w:rPr>
      </w:pPr>
    </w:p>
    <w:p w14:paraId="6D6DD51B" w14:textId="69A18107" w:rsidR="002C5285" w:rsidRPr="00FA5E3F" w:rsidRDefault="001E71FE" w:rsidP="00FA5E3F">
      <w:pPr>
        <w:suppressAutoHyphens/>
        <w:spacing w:line="360" w:lineRule="auto"/>
        <w:ind w:firstLine="1134"/>
        <w:jc w:val="both"/>
        <w:rPr>
          <w:rFonts w:asciiTheme="minorHAnsi" w:hAnsiTheme="minorHAnsi" w:cstheme="minorHAnsi"/>
          <w:sz w:val="28"/>
          <w:szCs w:val="28"/>
        </w:rPr>
      </w:pPr>
      <w:r w:rsidRPr="00FA5E3F">
        <w:rPr>
          <w:rFonts w:asciiTheme="minorHAnsi" w:hAnsiTheme="minorHAnsi" w:cstheme="minorHAnsi"/>
          <w:sz w:val="28"/>
          <w:szCs w:val="28"/>
        </w:rPr>
        <w:t xml:space="preserve">Dá-se à causa o valor de </w:t>
      </w:r>
      <w:r w:rsidR="00815886" w:rsidRPr="00FA5E3F">
        <w:rPr>
          <w:rFonts w:asciiTheme="minorHAnsi" w:hAnsiTheme="minorHAnsi" w:cstheme="minorHAnsi"/>
          <w:sz w:val="28"/>
          <w:szCs w:val="28"/>
        </w:rPr>
        <w:t xml:space="preserve">R$ </w:t>
      </w:r>
      <w:r w:rsidR="00E249A4">
        <w:rPr>
          <w:rFonts w:asciiTheme="minorHAnsi" w:hAnsiTheme="minorHAnsi" w:cstheme="minorHAnsi"/>
          <w:sz w:val="28"/>
          <w:szCs w:val="28"/>
        </w:rPr>
        <w:t>10</w:t>
      </w:r>
      <w:r w:rsidR="00815886" w:rsidRPr="00FA5E3F">
        <w:rPr>
          <w:rFonts w:asciiTheme="minorHAnsi" w:hAnsiTheme="minorHAnsi" w:cstheme="minorHAnsi"/>
          <w:sz w:val="28"/>
          <w:szCs w:val="28"/>
        </w:rPr>
        <w:t>.000,00 (</w:t>
      </w:r>
      <w:r w:rsidR="00E249A4">
        <w:rPr>
          <w:rFonts w:asciiTheme="minorHAnsi" w:hAnsiTheme="minorHAnsi" w:cstheme="minorHAnsi"/>
          <w:sz w:val="28"/>
          <w:szCs w:val="28"/>
        </w:rPr>
        <w:t xml:space="preserve">dez </w:t>
      </w:r>
      <w:r w:rsidR="005428C4">
        <w:rPr>
          <w:rFonts w:asciiTheme="minorHAnsi" w:hAnsiTheme="minorHAnsi" w:cstheme="minorHAnsi"/>
          <w:sz w:val="28"/>
          <w:szCs w:val="28"/>
        </w:rPr>
        <w:t>mil reais</w:t>
      </w:r>
      <w:r w:rsidR="00815886" w:rsidRPr="00FA5E3F">
        <w:rPr>
          <w:rFonts w:asciiTheme="minorHAnsi" w:hAnsiTheme="minorHAnsi" w:cstheme="minorHAnsi"/>
          <w:sz w:val="28"/>
          <w:szCs w:val="28"/>
        </w:rPr>
        <w:t xml:space="preserve">) </w:t>
      </w:r>
      <w:r w:rsidR="005E06AD" w:rsidRPr="00FA5E3F">
        <w:rPr>
          <w:rFonts w:asciiTheme="minorHAnsi" w:hAnsiTheme="minorHAnsi" w:cstheme="minorHAnsi"/>
          <w:sz w:val="28"/>
          <w:szCs w:val="28"/>
        </w:rPr>
        <w:t>para fins legais.</w:t>
      </w:r>
    </w:p>
    <w:p w14:paraId="29955CD4" w14:textId="77777777" w:rsidR="002C5285" w:rsidRPr="00FA5E3F" w:rsidRDefault="002C5285" w:rsidP="00FA5E3F">
      <w:pPr>
        <w:suppressAutoHyphens/>
        <w:spacing w:line="360" w:lineRule="auto"/>
        <w:ind w:firstLine="1134"/>
        <w:jc w:val="both"/>
        <w:rPr>
          <w:rFonts w:asciiTheme="minorHAnsi" w:hAnsiTheme="minorHAnsi" w:cstheme="minorHAnsi"/>
          <w:sz w:val="28"/>
          <w:szCs w:val="28"/>
        </w:rPr>
      </w:pPr>
    </w:p>
    <w:p w14:paraId="6216F9C5" w14:textId="77777777" w:rsidR="002C5285" w:rsidRPr="00FA5E3F" w:rsidRDefault="001E71FE" w:rsidP="00FA5E3F">
      <w:pPr>
        <w:suppressAutoHyphens/>
        <w:spacing w:line="360" w:lineRule="auto"/>
        <w:ind w:firstLine="1134"/>
        <w:jc w:val="both"/>
        <w:rPr>
          <w:rFonts w:asciiTheme="minorHAnsi" w:hAnsiTheme="minorHAnsi" w:cstheme="minorHAnsi"/>
          <w:sz w:val="28"/>
          <w:szCs w:val="28"/>
        </w:rPr>
      </w:pPr>
      <w:r w:rsidRPr="00FA5E3F">
        <w:rPr>
          <w:rFonts w:asciiTheme="minorHAnsi" w:hAnsiTheme="minorHAnsi" w:cstheme="minorHAnsi"/>
          <w:sz w:val="28"/>
          <w:szCs w:val="28"/>
        </w:rPr>
        <w:t>Nestes termos,</w:t>
      </w:r>
    </w:p>
    <w:p w14:paraId="2678E2B8" w14:textId="77777777" w:rsidR="002C5285" w:rsidRPr="00FA5E3F" w:rsidRDefault="001E71FE" w:rsidP="00FA5E3F">
      <w:pPr>
        <w:suppressAutoHyphens/>
        <w:spacing w:line="360" w:lineRule="auto"/>
        <w:ind w:firstLine="1134"/>
        <w:jc w:val="both"/>
        <w:rPr>
          <w:rFonts w:asciiTheme="minorHAnsi" w:hAnsiTheme="minorHAnsi" w:cstheme="minorHAnsi"/>
          <w:sz w:val="28"/>
          <w:szCs w:val="28"/>
        </w:rPr>
      </w:pPr>
      <w:r w:rsidRPr="00FA5E3F">
        <w:rPr>
          <w:rFonts w:asciiTheme="minorHAnsi" w:hAnsiTheme="minorHAnsi" w:cstheme="minorHAnsi"/>
          <w:sz w:val="28"/>
          <w:szCs w:val="28"/>
        </w:rPr>
        <w:t>Pede deferimento.</w:t>
      </w:r>
    </w:p>
    <w:p w14:paraId="169FA583" w14:textId="77777777" w:rsidR="00D6593D" w:rsidRPr="00FA5E3F" w:rsidRDefault="00D6593D" w:rsidP="00FA5E3F">
      <w:pPr>
        <w:suppressAutoHyphens/>
        <w:spacing w:line="360" w:lineRule="auto"/>
        <w:ind w:firstLine="1701"/>
        <w:jc w:val="both"/>
        <w:rPr>
          <w:rFonts w:asciiTheme="minorHAnsi" w:hAnsiTheme="minorHAnsi" w:cstheme="minorHAnsi"/>
          <w:sz w:val="28"/>
          <w:szCs w:val="28"/>
        </w:rPr>
      </w:pPr>
    </w:p>
    <w:p w14:paraId="07A51BA7" w14:textId="7E391823" w:rsidR="002C5285" w:rsidRPr="00FA5E3F" w:rsidRDefault="00815886" w:rsidP="00FA5E3F">
      <w:pPr>
        <w:suppressAutoHyphens/>
        <w:spacing w:line="360" w:lineRule="auto"/>
        <w:jc w:val="center"/>
        <w:rPr>
          <w:rFonts w:asciiTheme="minorHAnsi" w:hAnsiTheme="minorHAnsi" w:cstheme="minorHAnsi"/>
          <w:sz w:val="28"/>
          <w:szCs w:val="28"/>
        </w:rPr>
      </w:pPr>
      <w:r w:rsidRPr="00FA5E3F">
        <w:rPr>
          <w:rFonts w:asciiTheme="minorHAnsi" w:hAnsiTheme="minorHAnsi" w:cstheme="minorHAnsi"/>
          <w:sz w:val="28"/>
          <w:szCs w:val="28"/>
        </w:rPr>
        <w:t xml:space="preserve">Coari/AM, </w:t>
      </w:r>
      <w:r w:rsidR="00E249A4">
        <w:rPr>
          <w:rFonts w:asciiTheme="minorHAnsi" w:hAnsiTheme="minorHAnsi" w:cstheme="minorHAnsi"/>
          <w:sz w:val="28"/>
          <w:szCs w:val="28"/>
        </w:rPr>
        <w:t>20</w:t>
      </w:r>
      <w:r w:rsidR="005428C4">
        <w:rPr>
          <w:rFonts w:asciiTheme="minorHAnsi" w:hAnsiTheme="minorHAnsi" w:cstheme="minorHAnsi"/>
          <w:sz w:val="28"/>
          <w:szCs w:val="28"/>
        </w:rPr>
        <w:t xml:space="preserve"> de março de 2020</w:t>
      </w:r>
      <w:r w:rsidR="001E71FE" w:rsidRPr="00FA5E3F">
        <w:rPr>
          <w:rFonts w:asciiTheme="minorHAnsi" w:hAnsiTheme="minorHAnsi" w:cstheme="minorHAnsi"/>
          <w:sz w:val="28"/>
          <w:szCs w:val="28"/>
        </w:rPr>
        <w:t>.</w:t>
      </w:r>
    </w:p>
    <w:p w14:paraId="7F8CA043" w14:textId="77777777" w:rsidR="005428C4" w:rsidRDefault="005428C4" w:rsidP="00FA5E3F">
      <w:pPr>
        <w:suppressAutoHyphens/>
        <w:spacing w:line="360" w:lineRule="auto"/>
        <w:jc w:val="center"/>
        <w:rPr>
          <w:rFonts w:asciiTheme="minorHAnsi" w:hAnsiTheme="minorHAnsi" w:cstheme="minorHAnsi"/>
          <w:b/>
          <w:bCs/>
          <w:smallCaps/>
          <w:sz w:val="28"/>
          <w:szCs w:val="28"/>
        </w:rPr>
      </w:pPr>
    </w:p>
    <w:p w14:paraId="50ED381A" w14:textId="77777777" w:rsidR="005428C4" w:rsidRDefault="005428C4" w:rsidP="00FA5E3F">
      <w:pPr>
        <w:suppressAutoHyphens/>
        <w:spacing w:line="360" w:lineRule="auto"/>
        <w:jc w:val="center"/>
        <w:rPr>
          <w:rFonts w:asciiTheme="minorHAnsi" w:hAnsiTheme="minorHAnsi" w:cstheme="minorHAnsi"/>
          <w:b/>
          <w:bCs/>
          <w:smallCaps/>
          <w:sz w:val="28"/>
          <w:szCs w:val="28"/>
        </w:rPr>
      </w:pPr>
    </w:p>
    <w:p w14:paraId="19703F16" w14:textId="1B441E86" w:rsidR="002C5285" w:rsidRPr="00FA5E3F" w:rsidRDefault="00815886" w:rsidP="00FA5E3F">
      <w:pPr>
        <w:suppressAutoHyphens/>
        <w:spacing w:line="360" w:lineRule="auto"/>
        <w:jc w:val="center"/>
        <w:rPr>
          <w:rFonts w:asciiTheme="minorHAnsi" w:hAnsiTheme="minorHAnsi" w:cstheme="minorHAnsi"/>
          <w:b/>
          <w:bCs/>
          <w:smallCaps/>
          <w:sz w:val="28"/>
          <w:szCs w:val="28"/>
        </w:rPr>
      </w:pPr>
      <w:r w:rsidRPr="00FA5E3F">
        <w:rPr>
          <w:rFonts w:asciiTheme="minorHAnsi" w:hAnsiTheme="minorHAnsi" w:cstheme="minorHAnsi"/>
          <w:b/>
          <w:bCs/>
          <w:smallCaps/>
          <w:sz w:val="28"/>
          <w:szCs w:val="28"/>
        </w:rPr>
        <w:t>Weslei Machado</w:t>
      </w:r>
    </w:p>
    <w:p w14:paraId="0230E46C" w14:textId="1D915D05" w:rsidR="002C5285" w:rsidRPr="00FA5E3F" w:rsidRDefault="005428C4" w:rsidP="00FA5E3F">
      <w:pPr>
        <w:suppressAutoHyphens/>
        <w:spacing w:line="360" w:lineRule="auto"/>
        <w:jc w:val="center"/>
        <w:rPr>
          <w:rFonts w:asciiTheme="minorHAnsi" w:hAnsiTheme="minorHAnsi" w:cstheme="minorHAnsi"/>
          <w:sz w:val="28"/>
          <w:szCs w:val="28"/>
        </w:rPr>
      </w:pPr>
      <w:r>
        <w:rPr>
          <w:rFonts w:asciiTheme="minorHAnsi" w:hAnsiTheme="minorHAnsi" w:cstheme="minorHAnsi"/>
          <w:sz w:val="28"/>
          <w:szCs w:val="28"/>
        </w:rPr>
        <w:t>Promotor de Justiça</w:t>
      </w:r>
    </w:p>
    <w:sectPr w:rsidR="002C5285" w:rsidRPr="00FA5E3F">
      <w:headerReference w:type="default" r:id="rId8"/>
      <w:pgSz w:w="11906" w:h="16838"/>
      <w:pgMar w:top="1134" w:right="1134" w:bottom="720" w:left="1134" w:header="720" w:footer="0"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E90FCD" w14:textId="77777777" w:rsidR="00E64742" w:rsidRDefault="00E64742">
      <w:r>
        <w:separator/>
      </w:r>
    </w:p>
  </w:endnote>
  <w:endnote w:type="continuationSeparator" w:id="0">
    <w:p w14:paraId="01C7BBDC" w14:textId="77777777" w:rsidR="00E64742" w:rsidRDefault="00E64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4AAFE7" w14:textId="77777777" w:rsidR="00E64742" w:rsidRDefault="00E64742">
      <w:r>
        <w:separator/>
      </w:r>
    </w:p>
  </w:footnote>
  <w:footnote w:type="continuationSeparator" w:id="0">
    <w:p w14:paraId="11D8A302" w14:textId="77777777" w:rsidR="00E64742" w:rsidRDefault="00E64742">
      <w:r>
        <w:continuationSeparator/>
      </w:r>
    </w:p>
  </w:footnote>
  <w:footnote w:id="1">
    <w:p w14:paraId="312E61F1" w14:textId="47229D28" w:rsidR="007363BF" w:rsidRDefault="007363BF">
      <w:pPr>
        <w:pStyle w:val="Textodenotaderodap"/>
      </w:pPr>
      <w:r>
        <w:rPr>
          <w:rStyle w:val="Refdenotaderodap"/>
        </w:rPr>
        <w:footnoteRef/>
      </w:r>
      <w:r>
        <w:t xml:space="preserve"> </w:t>
      </w:r>
      <w:hyperlink r:id="rId1" w:history="1">
        <w:r>
          <w:rPr>
            <w:rStyle w:val="Hyperlink"/>
          </w:rPr>
          <w:t>https://www.saude.gov.br/noticias/agencia-saude/46563-coronavirus-6-mortes-e-621-casos-confirmados</w:t>
        </w:r>
      </w:hyperlink>
      <w:r>
        <w:t>, acessado em 20.3.2020, às 11h14.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2513A" w14:textId="77777777" w:rsidR="0044729F" w:rsidRDefault="0044729F">
    <w:pPr>
      <w:pStyle w:val="Cabealho"/>
      <w:jc w:val="center"/>
    </w:pPr>
    <w:r>
      <w:rPr>
        <w:noProof/>
        <w:lang w:eastAsia="pt-BR" w:bidi="ar-SA"/>
      </w:rPr>
      <w:drawing>
        <wp:inline distT="0" distB="0" distL="0" distR="0" wp14:anchorId="048EBE10" wp14:editId="731E2940">
          <wp:extent cx="842645" cy="709295"/>
          <wp:effectExtent l="0" t="0" r="0" b="0"/>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1"/>
                  <a:stretch>
                    <a:fillRect/>
                  </a:stretch>
                </pic:blipFill>
                <pic:spPr bwMode="auto">
                  <a:xfrm>
                    <a:off x="0" y="0"/>
                    <a:ext cx="842645" cy="709295"/>
                  </a:xfrm>
                  <a:prstGeom prst="rect">
                    <a:avLst/>
                  </a:prstGeom>
                </pic:spPr>
              </pic:pic>
            </a:graphicData>
          </a:graphic>
        </wp:inline>
      </w:drawing>
    </w:r>
  </w:p>
  <w:p w14:paraId="6B92D4B1" w14:textId="77777777" w:rsidR="0044729F" w:rsidRPr="001C6385" w:rsidRDefault="0044729F">
    <w:pPr>
      <w:pStyle w:val="Cabealho"/>
      <w:jc w:val="center"/>
      <w:rPr>
        <w:rFonts w:asciiTheme="minorHAnsi" w:hAnsiTheme="minorHAnsi" w:cs="Segoe UI"/>
        <w:b/>
        <w:bCs/>
        <w:color w:val="FF3333"/>
        <w:sz w:val="28"/>
      </w:rPr>
    </w:pPr>
    <w:r w:rsidRPr="001C6385">
      <w:rPr>
        <w:rFonts w:asciiTheme="minorHAnsi" w:hAnsiTheme="minorHAnsi" w:cs="Segoe UI"/>
        <w:b/>
        <w:bCs/>
        <w:color w:val="FF3333"/>
        <w:sz w:val="28"/>
      </w:rPr>
      <w:t>MINISTÉRIO PÚBLICO DO ESTADO DO AMAZONAS</w:t>
    </w:r>
  </w:p>
  <w:p w14:paraId="5F434793" w14:textId="3E1701C3" w:rsidR="0044729F" w:rsidRDefault="0044729F">
    <w:pPr>
      <w:pStyle w:val="Cabealho"/>
      <w:jc w:val="center"/>
    </w:pPr>
    <w:r w:rsidRPr="001C6385">
      <w:rPr>
        <w:rFonts w:asciiTheme="minorHAnsi" w:hAnsiTheme="minorHAnsi" w:cs="Segoe UI"/>
        <w:b/>
        <w:bCs/>
        <w:smallCaps/>
        <w:color w:val="FF3333"/>
        <w:sz w:val="32"/>
      </w:rPr>
      <w:t xml:space="preserve">1ª Promotoria </w:t>
    </w:r>
    <w:r>
      <w:rPr>
        <w:rFonts w:asciiTheme="minorHAnsi" w:hAnsiTheme="minorHAnsi" w:cs="Segoe UI"/>
        <w:b/>
        <w:bCs/>
        <w:smallCaps/>
        <w:color w:val="FF3333"/>
        <w:sz w:val="32"/>
      </w:rPr>
      <w:t>d</w:t>
    </w:r>
    <w:r w:rsidRPr="001C6385">
      <w:rPr>
        <w:rFonts w:asciiTheme="minorHAnsi" w:hAnsiTheme="minorHAnsi" w:cs="Segoe UI"/>
        <w:b/>
        <w:bCs/>
        <w:smallCaps/>
        <w:color w:val="FF3333"/>
        <w:sz w:val="32"/>
      </w:rPr>
      <w:t xml:space="preserve">e Justiça </w:t>
    </w:r>
    <w:r>
      <w:rPr>
        <w:rFonts w:asciiTheme="minorHAnsi" w:hAnsiTheme="minorHAnsi" w:cs="Segoe UI"/>
        <w:b/>
        <w:bCs/>
        <w:smallCaps/>
        <w:color w:val="FF3333"/>
        <w:sz w:val="32"/>
      </w:rPr>
      <w:t>d</w:t>
    </w:r>
    <w:r w:rsidRPr="001C6385">
      <w:rPr>
        <w:rFonts w:asciiTheme="minorHAnsi" w:hAnsiTheme="minorHAnsi" w:cs="Segoe UI"/>
        <w:b/>
        <w:bCs/>
        <w:smallCaps/>
        <w:color w:val="FF3333"/>
        <w:sz w:val="32"/>
      </w:rPr>
      <w:t>e Coari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285"/>
    <w:rsid w:val="000249D2"/>
    <w:rsid w:val="00060D29"/>
    <w:rsid w:val="00066D43"/>
    <w:rsid w:val="0008026A"/>
    <w:rsid w:val="0009675C"/>
    <w:rsid w:val="000A02E5"/>
    <w:rsid w:val="000B4645"/>
    <w:rsid w:val="000E52DB"/>
    <w:rsid w:val="000E712E"/>
    <w:rsid w:val="000F232A"/>
    <w:rsid w:val="000F2646"/>
    <w:rsid w:val="00127BB8"/>
    <w:rsid w:val="001311D7"/>
    <w:rsid w:val="00135DF0"/>
    <w:rsid w:val="001402C8"/>
    <w:rsid w:val="00163137"/>
    <w:rsid w:val="001C6385"/>
    <w:rsid w:val="001C76E2"/>
    <w:rsid w:val="001E71FE"/>
    <w:rsid w:val="002114AD"/>
    <w:rsid w:val="00211884"/>
    <w:rsid w:val="002267CE"/>
    <w:rsid w:val="00227C5B"/>
    <w:rsid w:val="00232655"/>
    <w:rsid w:val="00250736"/>
    <w:rsid w:val="00281AE3"/>
    <w:rsid w:val="00291E6A"/>
    <w:rsid w:val="002A00C6"/>
    <w:rsid w:val="002C5285"/>
    <w:rsid w:val="002C6003"/>
    <w:rsid w:val="002E200B"/>
    <w:rsid w:val="002E3495"/>
    <w:rsid w:val="002E39B6"/>
    <w:rsid w:val="002E77C1"/>
    <w:rsid w:val="003105D0"/>
    <w:rsid w:val="00311109"/>
    <w:rsid w:val="00315D8D"/>
    <w:rsid w:val="003171D0"/>
    <w:rsid w:val="00336E80"/>
    <w:rsid w:val="00347B42"/>
    <w:rsid w:val="003636F6"/>
    <w:rsid w:val="00372FA3"/>
    <w:rsid w:val="00387BA0"/>
    <w:rsid w:val="0039427E"/>
    <w:rsid w:val="003F148C"/>
    <w:rsid w:val="00405DE6"/>
    <w:rsid w:val="004165C9"/>
    <w:rsid w:val="00431246"/>
    <w:rsid w:val="00445615"/>
    <w:rsid w:val="0044729F"/>
    <w:rsid w:val="0045563F"/>
    <w:rsid w:val="00460832"/>
    <w:rsid w:val="004666EB"/>
    <w:rsid w:val="00496969"/>
    <w:rsid w:val="004A259B"/>
    <w:rsid w:val="004A3A89"/>
    <w:rsid w:val="004A7155"/>
    <w:rsid w:val="004C360A"/>
    <w:rsid w:val="004D3DAD"/>
    <w:rsid w:val="004E1BCA"/>
    <w:rsid w:val="004E3554"/>
    <w:rsid w:val="004E6277"/>
    <w:rsid w:val="004F06A9"/>
    <w:rsid w:val="0050536F"/>
    <w:rsid w:val="00510263"/>
    <w:rsid w:val="00517A43"/>
    <w:rsid w:val="0054115B"/>
    <w:rsid w:val="0054188B"/>
    <w:rsid w:val="005428C4"/>
    <w:rsid w:val="0058195B"/>
    <w:rsid w:val="00595CAD"/>
    <w:rsid w:val="005A70AA"/>
    <w:rsid w:val="005A7914"/>
    <w:rsid w:val="005B3E68"/>
    <w:rsid w:val="005B5A2F"/>
    <w:rsid w:val="005B5CC1"/>
    <w:rsid w:val="005E06AD"/>
    <w:rsid w:val="00603D12"/>
    <w:rsid w:val="00612B78"/>
    <w:rsid w:val="0062650C"/>
    <w:rsid w:val="00636100"/>
    <w:rsid w:val="006579AA"/>
    <w:rsid w:val="0066100C"/>
    <w:rsid w:val="006648A5"/>
    <w:rsid w:val="00682CD5"/>
    <w:rsid w:val="006978AB"/>
    <w:rsid w:val="006B5653"/>
    <w:rsid w:val="006D1B0A"/>
    <w:rsid w:val="006D2903"/>
    <w:rsid w:val="006E74D0"/>
    <w:rsid w:val="00704551"/>
    <w:rsid w:val="007113C8"/>
    <w:rsid w:val="007313CC"/>
    <w:rsid w:val="00731587"/>
    <w:rsid w:val="007363BF"/>
    <w:rsid w:val="007648C7"/>
    <w:rsid w:val="007673C2"/>
    <w:rsid w:val="00774EED"/>
    <w:rsid w:val="00775924"/>
    <w:rsid w:val="007A73AA"/>
    <w:rsid w:val="007B0AE8"/>
    <w:rsid w:val="007D1AED"/>
    <w:rsid w:val="007D7B92"/>
    <w:rsid w:val="008078E3"/>
    <w:rsid w:val="0081530D"/>
    <w:rsid w:val="00815886"/>
    <w:rsid w:val="00831161"/>
    <w:rsid w:val="00856FEF"/>
    <w:rsid w:val="008667F4"/>
    <w:rsid w:val="008D36FD"/>
    <w:rsid w:val="008E14D0"/>
    <w:rsid w:val="008E429C"/>
    <w:rsid w:val="008F0968"/>
    <w:rsid w:val="00935082"/>
    <w:rsid w:val="00954D42"/>
    <w:rsid w:val="009669C1"/>
    <w:rsid w:val="009D4ACE"/>
    <w:rsid w:val="009E03DD"/>
    <w:rsid w:val="009F678D"/>
    <w:rsid w:val="00A00A63"/>
    <w:rsid w:val="00A01060"/>
    <w:rsid w:val="00A10288"/>
    <w:rsid w:val="00A10714"/>
    <w:rsid w:val="00A367C3"/>
    <w:rsid w:val="00A47579"/>
    <w:rsid w:val="00A5407F"/>
    <w:rsid w:val="00A5798C"/>
    <w:rsid w:val="00AA04F3"/>
    <w:rsid w:val="00AB1CCD"/>
    <w:rsid w:val="00AB540E"/>
    <w:rsid w:val="00AC5C1C"/>
    <w:rsid w:val="00AD78DE"/>
    <w:rsid w:val="00AF1B69"/>
    <w:rsid w:val="00B21FD3"/>
    <w:rsid w:val="00B47230"/>
    <w:rsid w:val="00B478A2"/>
    <w:rsid w:val="00BC0683"/>
    <w:rsid w:val="00BE1875"/>
    <w:rsid w:val="00BE4D94"/>
    <w:rsid w:val="00C14A0C"/>
    <w:rsid w:val="00C225D7"/>
    <w:rsid w:val="00C260F4"/>
    <w:rsid w:val="00C620B9"/>
    <w:rsid w:val="00C64795"/>
    <w:rsid w:val="00C84E5C"/>
    <w:rsid w:val="00C936DB"/>
    <w:rsid w:val="00CA4A7C"/>
    <w:rsid w:val="00CB72A9"/>
    <w:rsid w:val="00CC0218"/>
    <w:rsid w:val="00CD15EB"/>
    <w:rsid w:val="00CD550E"/>
    <w:rsid w:val="00CE03EA"/>
    <w:rsid w:val="00D074BA"/>
    <w:rsid w:val="00D20F57"/>
    <w:rsid w:val="00D6213A"/>
    <w:rsid w:val="00D6593D"/>
    <w:rsid w:val="00D731A8"/>
    <w:rsid w:val="00D736CC"/>
    <w:rsid w:val="00D764D4"/>
    <w:rsid w:val="00D93F49"/>
    <w:rsid w:val="00DA6DFF"/>
    <w:rsid w:val="00DB48FF"/>
    <w:rsid w:val="00DB7541"/>
    <w:rsid w:val="00DD13C7"/>
    <w:rsid w:val="00DD24B7"/>
    <w:rsid w:val="00DE0090"/>
    <w:rsid w:val="00DF3981"/>
    <w:rsid w:val="00E02B10"/>
    <w:rsid w:val="00E03A9F"/>
    <w:rsid w:val="00E158F3"/>
    <w:rsid w:val="00E15B3B"/>
    <w:rsid w:val="00E21FC1"/>
    <w:rsid w:val="00E249A4"/>
    <w:rsid w:val="00E24C42"/>
    <w:rsid w:val="00E564B9"/>
    <w:rsid w:val="00E6060E"/>
    <w:rsid w:val="00E64742"/>
    <w:rsid w:val="00E918D3"/>
    <w:rsid w:val="00EA0BA0"/>
    <w:rsid w:val="00EA408E"/>
    <w:rsid w:val="00EA4A0A"/>
    <w:rsid w:val="00EB1856"/>
    <w:rsid w:val="00EB720B"/>
    <w:rsid w:val="00EB7C74"/>
    <w:rsid w:val="00EC0CFD"/>
    <w:rsid w:val="00EC38C0"/>
    <w:rsid w:val="00EE2E6D"/>
    <w:rsid w:val="00EF1309"/>
    <w:rsid w:val="00EF6484"/>
    <w:rsid w:val="00F00BC7"/>
    <w:rsid w:val="00F101F3"/>
    <w:rsid w:val="00F1150A"/>
    <w:rsid w:val="00F13EB6"/>
    <w:rsid w:val="00F33D59"/>
    <w:rsid w:val="00F43188"/>
    <w:rsid w:val="00F520BA"/>
    <w:rsid w:val="00F54FA1"/>
    <w:rsid w:val="00F5783E"/>
    <w:rsid w:val="00F602ED"/>
    <w:rsid w:val="00F9019B"/>
    <w:rsid w:val="00F928BC"/>
    <w:rsid w:val="00F9475C"/>
    <w:rsid w:val="00FA44F4"/>
    <w:rsid w:val="00FA5E3F"/>
    <w:rsid w:val="00FB54C4"/>
    <w:rsid w:val="00FB7E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FC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szCs w:val="24"/>
        <w:lang w:val="pt-BR" w:eastAsia="zh-CN" w:bidi="hi-IN"/>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20B"/>
    <w:pPr>
      <w:widowControl w:val="0"/>
    </w:pPr>
    <w:rPr>
      <w:color w:val="00000A"/>
      <w:sz w:val="24"/>
    </w:rPr>
  </w:style>
  <w:style w:type="paragraph" w:styleId="Ttulo1">
    <w:name w:val="heading 1"/>
    <w:basedOn w:val="Ttulododocumento"/>
    <w:pPr>
      <w:outlineLvl w:val="0"/>
    </w:pPr>
    <w:rPr>
      <w:sz w:val="36"/>
      <w:szCs w:val="36"/>
    </w:rPr>
  </w:style>
  <w:style w:type="paragraph" w:styleId="Ttulo2">
    <w:name w:val="heading 2"/>
    <w:basedOn w:val="Ttulododocumento"/>
    <w:pPr>
      <w:spacing w:before="200" w:after="120"/>
      <w:outlineLvl w:val="1"/>
    </w:pPr>
    <w:rPr>
      <w:sz w:val="32"/>
      <w:szCs w:val="32"/>
    </w:rPr>
  </w:style>
  <w:style w:type="paragraph" w:styleId="Ttulo3">
    <w:name w:val="heading 3"/>
    <w:basedOn w:val="Ttulododocumento"/>
    <w:pPr>
      <w:spacing w:before="140" w:after="120"/>
      <w:outlineLvl w:val="2"/>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RodapChar">
    <w:name w:val="Rodapé Char"/>
    <w:basedOn w:val="Fontepargpadro"/>
    <w:qFormat/>
    <w:rPr>
      <w:szCs w:val="21"/>
    </w:rPr>
  </w:style>
  <w:style w:type="character" w:customStyle="1" w:styleId="apple-converted-space">
    <w:name w:val="apple-converted-space"/>
    <w:basedOn w:val="Fontepargpadro"/>
    <w:qFormat/>
  </w:style>
  <w:style w:type="character" w:customStyle="1" w:styleId="TextodebaloChar">
    <w:name w:val="Texto de balão Char"/>
    <w:basedOn w:val="Fontepargpadro"/>
    <w:link w:val="Textodebalo"/>
    <w:uiPriority w:val="99"/>
    <w:semiHidden/>
    <w:qFormat/>
    <w:rsid w:val="007650D8"/>
    <w:rPr>
      <w:rFonts w:ascii="Tahoma" w:hAnsi="Tahoma"/>
      <w:color w:val="00000A"/>
      <w:sz w:val="16"/>
      <w:szCs w:val="14"/>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88" w:lineRule="auto"/>
    </w:pPr>
  </w:style>
  <w:style w:type="paragraph" w:styleId="Lista">
    <w:name w:val="List"/>
    <w:pPr>
      <w:widowControl w:val="0"/>
    </w:pPr>
    <w:rPr>
      <w:sz w:val="24"/>
    </w:rPr>
  </w:style>
  <w:style w:type="paragraph" w:styleId="Legenda">
    <w:name w:val="caption"/>
    <w:basedOn w:val="Normal"/>
    <w:qFormat/>
    <w:pPr>
      <w:suppressLineNumbers/>
      <w:suppressAutoHyphens/>
      <w:spacing w:before="120" w:after="120"/>
    </w:pPr>
    <w:rPr>
      <w:i/>
      <w:iCs/>
    </w:rPr>
  </w:style>
  <w:style w:type="paragraph" w:customStyle="1" w:styleId="ndice">
    <w:name w:val="Índice"/>
    <w:basedOn w:val="Normal"/>
    <w:qFormat/>
    <w:pPr>
      <w:suppressLineNumbers/>
      <w:suppressAutoHyphens/>
    </w:pPr>
  </w:style>
  <w:style w:type="paragraph" w:customStyle="1" w:styleId="Ttulododocumento">
    <w:name w:val="Título do documento"/>
    <w:basedOn w:val="Normal"/>
    <w:pPr>
      <w:jc w:val="center"/>
    </w:pPr>
    <w:rPr>
      <w:b/>
      <w:bCs/>
      <w:sz w:val="56"/>
      <w:szCs w:val="56"/>
    </w:rPr>
  </w:style>
  <w:style w:type="paragraph" w:customStyle="1" w:styleId="Corpodotexto">
    <w:name w:val="Corpo do texto"/>
    <w:basedOn w:val="Normal"/>
    <w:qFormat/>
    <w:pPr>
      <w:suppressAutoHyphens/>
      <w:spacing w:after="140" w:line="288" w:lineRule="auto"/>
    </w:pPr>
  </w:style>
  <w:style w:type="paragraph" w:customStyle="1" w:styleId="LO-Normal">
    <w:name w:val="LO-Normal"/>
    <w:qFormat/>
    <w:pPr>
      <w:widowControl w:val="0"/>
    </w:pPr>
    <w:rPr>
      <w:color w:val="00000A"/>
      <w:sz w:val="24"/>
      <w:shd w:val="clear" w:color="auto" w:fill="FFFFFF"/>
    </w:rPr>
  </w:style>
  <w:style w:type="paragraph" w:styleId="Cabealho">
    <w:name w:val="header"/>
    <w:basedOn w:val="Normal"/>
    <w:link w:val="CabealhoChar"/>
    <w:pPr>
      <w:suppressLineNumbers/>
      <w:tabs>
        <w:tab w:val="center" w:pos="4819"/>
        <w:tab w:val="right" w:pos="9638"/>
      </w:tabs>
      <w:suppressAutoHyphens/>
    </w:pPr>
  </w:style>
  <w:style w:type="paragraph" w:styleId="Rodap">
    <w:name w:val="footer"/>
    <w:basedOn w:val="LO-Normal"/>
    <w:pPr>
      <w:tabs>
        <w:tab w:val="center" w:pos="4252"/>
        <w:tab w:val="right" w:pos="8504"/>
      </w:tabs>
      <w:suppressAutoHyphens/>
    </w:pPr>
    <w:rPr>
      <w:szCs w:val="21"/>
    </w:rPr>
  </w:style>
  <w:style w:type="paragraph" w:customStyle="1" w:styleId="Citaes">
    <w:name w:val="Citações"/>
    <w:basedOn w:val="Normal"/>
    <w:qFormat/>
    <w:pPr>
      <w:spacing w:after="283"/>
      <w:ind w:left="567" w:right="567"/>
    </w:pPr>
  </w:style>
  <w:style w:type="paragraph" w:styleId="Subttulo">
    <w:name w:val="Subtitle"/>
    <w:basedOn w:val="Ttulododocumento"/>
    <w:pPr>
      <w:spacing w:before="60"/>
    </w:pPr>
    <w:rPr>
      <w:sz w:val="36"/>
      <w:szCs w:val="36"/>
    </w:rPr>
  </w:style>
  <w:style w:type="paragraph" w:customStyle="1" w:styleId="Standard">
    <w:name w:val="Standard"/>
    <w:qFormat/>
    <w:rsid w:val="003B1CD1"/>
    <w:pPr>
      <w:widowControl w:val="0"/>
      <w:suppressAutoHyphens/>
    </w:pPr>
    <w:rPr>
      <w:rFonts w:ascii="Times New Roman" w:eastAsia="Lucida Sans Unicode" w:hAnsi="Times New Roman"/>
      <w:sz w:val="24"/>
    </w:rPr>
  </w:style>
  <w:style w:type="paragraph" w:styleId="Textodebalo">
    <w:name w:val="Balloon Text"/>
    <w:basedOn w:val="Normal"/>
    <w:link w:val="TextodebaloChar"/>
    <w:uiPriority w:val="99"/>
    <w:semiHidden/>
    <w:unhideWhenUsed/>
    <w:qFormat/>
    <w:rsid w:val="007650D8"/>
    <w:rPr>
      <w:rFonts w:ascii="Tahoma" w:hAnsi="Tahoma"/>
      <w:sz w:val="16"/>
      <w:szCs w:val="14"/>
    </w:rPr>
  </w:style>
  <w:style w:type="paragraph" w:styleId="Pr-formataoHTML">
    <w:name w:val="HTML Preformatted"/>
    <w:basedOn w:val="Normal"/>
    <w:link w:val="Pr-formataoHTMLChar"/>
    <w:uiPriority w:val="99"/>
    <w:semiHidden/>
    <w:unhideWhenUsed/>
    <w:rsid w:val="00EC38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pPr>
    <w:rPr>
      <w:rFonts w:ascii="Courier New" w:eastAsia="Times New Roman" w:hAnsi="Courier New" w:cs="Courier New"/>
      <w:color w:val="auto"/>
      <w:sz w:val="20"/>
      <w:szCs w:val="20"/>
      <w:lang w:eastAsia="pt-BR" w:bidi="ar-SA"/>
    </w:rPr>
  </w:style>
  <w:style w:type="character" w:customStyle="1" w:styleId="Pr-formataoHTMLChar">
    <w:name w:val="Pré-formatação HTML Char"/>
    <w:basedOn w:val="Fontepargpadro"/>
    <w:link w:val="Pr-formataoHTML"/>
    <w:uiPriority w:val="99"/>
    <w:semiHidden/>
    <w:rsid w:val="00EC38C0"/>
    <w:rPr>
      <w:rFonts w:ascii="Courier New" w:eastAsia="Times New Roman" w:hAnsi="Courier New" w:cs="Courier New"/>
      <w:szCs w:val="20"/>
      <w:lang w:eastAsia="pt-BR" w:bidi="ar-SA"/>
    </w:rPr>
  </w:style>
  <w:style w:type="character" w:customStyle="1" w:styleId="highlightbrs">
    <w:name w:val="highlightbrs"/>
    <w:basedOn w:val="Fontepargpadro"/>
    <w:rsid w:val="00EC38C0"/>
  </w:style>
  <w:style w:type="character" w:styleId="Hyperlink">
    <w:name w:val="Hyperlink"/>
    <w:basedOn w:val="Fontepargpadro"/>
    <w:uiPriority w:val="99"/>
    <w:unhideWhenUsed/>
    <w:rsid w:val="008078E3"/>
    <w:rPr>
      <w:color w:val="0563C1" w:themeColor="hyperlink"/>
      <w:u w:val="single"/>
    </w:rPr>
  </w:style>
  <w:style w:type="paragraph" w:styleId="PargrafodaLista">
    <w:name w:val="List Paragraph"/>
    <w:basedOn w:val="Normal"/>
    <w:uiPriority w:val="34"/>
    <w:qFormat/>
    <w:rsid w:val="007673C2"/>
    <w:pPr>
      <w:ind w:left="720"/>
      <w:contextualSpacing/>
    </w:pPr>
    <w:rPr>
      <w:szCs w:val="21"/>
    </w:rPr>
  </w:style>
  <w:style w:type="paragraph" w:styleId="NormalWeb">
    <w:name w:val="Normal (Web)"/>
    <w:basedOn w:val="Normal"/>
    <w:uiPriority w:val="99"/>
    <w:semiHidden/>
    <w:unhideWhenUsed/>
    <w:rsid w:val="00815886"/>
    <w:pPr>
      <w:widowControl/>
      <w:spacing w:before="100" w:beforeAutospacing="1" w:after="100" w:afterAutospacing="1"/>
      <w:textAlignment w:val="auto"/>
    </w:pPr>
    <w:rPr>
      <w:rFonts w:ascii="Times New Roman" w:eastAsia="Times New Roman" w:hAnsi="Times New Roman" w:cs="Times New Roman"/>
      <w:color w:val="auto"/>
      <w:lang w:eastAsia="pt-BR" w:bidi="ar-SA"/>
    </w:rPr>
  </w:style>
  <w:style w:type="paragraph" w:styleId="Textodenotaderodap">
    <w:name w:val="footnote text"/>
    <w:basedOn w:val="Normal"/>
    <w:link w:val="TextodenotaderodapChar"/>
    <w:uiPriority w:val="99"/>
    <w:semiHidden/>
    <w:unhideWhenUsed/>
    <w:rsid w:val="00BC0683"/>
    <w:rPr>
      <w:sz w:val="20"/>
      <w:szCs w:val="18"/>
    </w:rPr>
  </w:style>
  <w:style w:type="character" w:customStyle="1" w:styleId="TextodenotaderodapChar">
    <w:name w:val="Texto de nota de rodapé Char"/>
    <w:basedOn w:val="Fontepargpadro"/>
    <w:link w:val="Textodenotaderodap"/>
    <w:uiPriority w:val="99"/>
    <w:semiHidden/>
    <w:rsid w:val="00BC0683"/>
    <w:rPr>
      <w:color w:val="00000A"/>
      <w:szCs w:val="18"/>
    </w:rPr>
  </w:style>
  <w:style w:type="character" w:styleId="Refdenotaderodap">
    <w:name w:val="footnote reference"/>
    <w:basedOn w:val="Fontepargpadro"/>
    <w:uiPriority w:val="99"/>
    <w:semiHidden/>
    <w:unhideWhenUsed/>
    <w:rsid w:val="00BC0683"/>
    <w:rPr>
      <w:vertAlign w:val="superscript"/>
    </w:rPr>
  </w:style>
  <w:style w:type="paragraph" w:customStyle="1" w:styleId="Standarduser">
    <w:name w:val="Standard (user)"/>
    <w:rsid w:val="00311109"/>
    <w:pPr>
      <w:suppressAutoHyphens/>
      <w:autoSpaceDN w:val="0"/>
    </w:pPr>
    <w:rPr>
      <w:rFonts w:eastAsia="Lucida Sans Unicode"/>
      <w:kern w:val="3"/>
      <w:sz w:val="24"/>
    </w:rPr>
  </w:style>
  <w:style w:type="character" w:customStyle="1" w:styleId="CabealhoChar">
    <w:name w:val="Cabeçalho Char"/>
    <w:basedOn w:val="Fontepargpadro"/>
    <w:link w:val="Cabealho"/>
    <w:rsid w:val="00311109"/>
    <w:rPr>
      <w:color w:val="00000A"/>
      <w:sz w:val="24"/>
    </w:rPr>
  </w:style>
  <w:style w:type="character" w:customStyle="1" w:styleId="UnresolvedMention">
    <w:name w:val="Unresolved Mention"/>
    <w:basedOn w:val="Fontepargpadro"/>
    <w:uiPriority w:val="99"/>
    <w:semiHidden/>
    <w:unhideWhenUsed/>
    <w:rsid w:val="00AD78DE"/>
    <w:rPr>
      <w:color w:val="808080"/>
      <w:shd w:val="clear" w:color="auto" w:fill="E6E6E6"/>
    </w:rPr>
  </w:style>
  <w:style w:type="character" w:styleId="Forte">
    <w:name w:val="Strong"/>
    <w:basedOn w:val="Fontepargpadro"/>
    <w:uiPriority w:val="22"/>
    <w:qFormat/>
    <w:rsid w:val="002114AD"/>
    <w:rPr>
      <w:b/>
      <w:bCs/>
    </w:rPr>
  </w:style>
  <w:style w:type="character" w:styleId="nfase">
    <w:name w:val="Emphasis"/>
    <w:basedOn w:val="Fontepargpadro"/>
    <w:uiPriority w:val="20"/>
    <w:qFormat/>
    <w:rsid w:val="002114AD"/>
    <w:rPr>
      <w:i/>
      <w:iCs/>
    </w:rPr>
  </w:style>
  <w:style w:type="table" w:styleId="Tabelacomgrade">
    <w:name w:val="Table Grid"/>
    <w:basedOn w:val="Tabelanormal"/>
    <w:uiPriority w:val="39"/>
    <w:unhideWhenUsed/>
    <w:rsid w:val="00C64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szCs w:val="24"/>
        <w:lang w:val="pt-BR" w:eastAsia="zh-CN" w:bidi="hi-IN"/>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20B"/>
    <w:pPr>
      <w:widowControl w:val="0"/>
    </w:pPr>
    <w:rPr>
      <w:color w:val="00000A"/>
      <w:sz w:val="24"/>
    </w:rPr>
  </w:style>
  <w:style w:type="paragraph" w:styleId="Ttulo1">
    <w:name w:val="heading 1"/>
    <w:basedOn w:val="Ttulododocumento"/>
    <w:pPr>
      <w:outlineLvl w:val="0"/>
    </w:pPr>
    <w:rPr>
      <w:sz w:val="36"/>
      <w:szCs w:val="36"/>
    </w:rPr>
  </w:style>
  <w:style w:type="paragraph" w:styleId="Ttulo2">
    <w:name w:val="heading 2"/>
    <w:basedOn w:val="Ttulododocumento"/>
    <w:pPr>
      <w:spacing w:before="200" w:after="120"/>
      <w:outlineLvl w:val="1"/>
    </w:pPr>
    <w:rPr>
      <w:sz w:val="32"/>
      <w:szCs w:val="32"/>
    </w:rPr>
  </w:style>
  <w:style w:type="paragraph" w:styleId="Ttulo3">
    <w:name w:val="heading 3"/>
    <w:basedOn w:val="Ttulododocumento"/>
    <w:pPr>
      <w:spacing w:before="140" w:after="120"/>
      <w:outlineLvl w:val="2"/>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RodapChar">
    <w:name w:val="Rodapé Char"/>
    <w:basedOn w:val="Fontepargpadro"/>
    <w:qFormat/>
    <w:rPr>
      <w:szCs w:val="21"/>
    </w:rPr>
  </w:style>
  <w:style w:type="character" w:customStyle="1" w:styleId="apple-converted-space">
    <w:name w:val="apple-converted-space"/>
    <w:basedOn w:val="Fontepargpadro"/>
    <w:qFormat/>
  </w:style>
  <w:style w:type="character" w:customStyle="1" w:styleId="TextodebaloChar">
    <w:name w:val="Texto de balão Char"/>
    <w:basedOn w:val="Fontepargpadro"/>
    <w:link w:val="Textodebalo"/>
    <w:uiPriority w:val="99"/>
    <w:semiHidden/>
    <w:qFormat/>
    <w:rsid w:val="007650D8"/>
    <w:rPr>
      <w:rFonts w:ascii="Tahoma" w:hAnsi="Tahoma"/>
      <w:color w:val="00000A"/>
      <w:sz w:val="16"/>
      <w:szCs w:val="14"/>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88" w:lineRule="auto"/>
    </w:pPr>
  </w:style>
  <w:style w:type="paragraph" w:styleId="Lista">
    <w:name w:val="List"/>
    <w:pPr>
      <w:widowControl w:val="0"/>
    </w:pPr>
    <w:rPr>
      <w:sz w:val="24"/>
    </w:rPr>
  </w:style>
  <w:style w:type="paragraph" w:styleId="Legenda">
    <w:name w:val="caption"/>
    <w:basedOn w:val="Normal"/>
    <w:qFormat/>
    <w:pPr>
      <w:suppressLineNumbers/>
      <w:suppressAutoHyphens/>
      <w:spacing w:before="120" w:after="120"/>
    </w:pPr>
    <w:rPr>
      <w:i/>
      <w:iCs/>
    </w:rPr>
  </w:style>
  <w:style w:type="paragraph" w:customStyle="1" w:styleId="ndice">
    <w:name w:val="Índice"/>
    <w:basedOn w:val="Normal"/>
    <w:qFormat/>
    <w:pPr>
      <w:suppressLineNumbers/>
      <w:suppressAutoHyphens/>
    </w:pPr>
  </w:style>
  <w:style w:type="paragraph" w:customStyle="1" w:styleId="Ttulododocumento">
    <w:name w:val="Título do documento"/>
    <w:basedOn w:val="Normal"/>
    <w:pPr>
      <w:jc w:val="center"/>
    </w:pPr>
    <w:rPr>
      <w:b/>
      <w:bCs/>
      <w:sz w:val="56"/>
      <w:szCs w:val="56"/>
    </w:rPr>
  </w:style>
  <w:style w:type="paragraph" w:customStyle="1" w:styleId="Corpodotexto">
    <w:name w:val="Corpo do texto"/>
    <w:basedOn w:val="Normal"/>
    <w:qFormat/>
    <w:pPr>
      <w:suppressAutoHyphens/>
      <w:spacing w:after="140" w:line="288" w:lineRule="auto"/>
    </w:pPr>
  </w:style>
  <w:style w:type="paragraph" w:customStyle="1" w:styleId="LO-Normal">
    <w:name w:val="LO-Normal"/>
    <w:qFormat/>
    <w:pPr>
      <w:widowControl w:val="0"/>
    </w:pPr>
    <w:rPr>
      <w:color w:val="00000A"/>
      <w:sz w:val="24"/>
      <w:shd w:val="clear" w:color="auto" w:fill="FFFFFF"/>
    </w:rPr>
  </w:style>
  <w:style w:type="paragraph" w:styleId="Cabealho">
    <w:name w:val="header"/>
    <w:basedOn w:val="Normal"/>
    <w:link w:val="CabealhoChar"/>
    <w:pPr>
      <w:suppressLineNumbers/>
      <w:tabs>
        <w:tab w:val="center" w:pos="4819"/>
        <w:tab w:val="right" w:pos="9638"/>
      </w:tabs>
      <w:suppressAutoHyphens/>
    </w:pPr>
  </w:style>
  <w:style w:type="paragraph" w:styleId="Rodap">
    <w:name w:val="footer"/>
    <w:basedOn w:val="LO-Normal"/>
    <w:pPr>
      <w:tabs>
        <w:tab w:val="center" w:pos="4252"/>
        <w:tab w:val="right" w:pos="8504"/>
      </w:tabs>
      <w:suppressAutoHyphens/>
    </w:pPr>
    <w:rPr>
      <w:szCs w:val="21"/>
    </w:rPr>
  </w:style>
  <w:style w:type="paragraph" w:customStyle="1" w:styleId="Citaes">
    <w:name w:val="Citações"/>
    <w:basedOn w:val="Normal"/>
    <w:qFormat/>
    <w:pPr>
      <w:spacing w:after="283"/>
      <w:ind w:left="567" w:right="567"/>
    </w:pPr>
  </w:style>
  <w:style w:type="paragraph" w:styleId="Subttulo">
    <w:name w:val="Subtitle"/>
    <w:basedOn w:val="Ttulododocumento"/>
    <w:pPr>
      <w:spacing w:before="60"/>
    </w:pPr>
    <w:rPr>
      <w:sz w:val="36"/>
      <w:szCs w:val="36"/>
    </w:rPr>
  </w:style>
  <w:style w:type="paragraph" w:customStyle="1" w:styleId="Standard">
    <w:name w:val="Standard"/>
    <w:qFormat/>
    <w:rsid w:val="003B1CD1"/>
    <w:pPr>
      <w:widowControl w:val="0"/>
      <w:suppressAutoHyphens/>
    </w:pPr>
    <w:rPr>
      <w:rFonts w:ascii="Times New Roman" w:eastAsia="Lucida Sans Unicode" w:hAnsi="Times New Roman"/>
      <w:sz w:val="24"/>
    </w:rPr>
  </w:style>
  <w:style w:type="paragraph" w:styleId="Textodebalo">
    <w:name w:val="Balloon Text"/>
    <w:basedOn w:val="Normal"/>
    <w:link w:val="TextodebaloChar"/>
    <w:uiPriority w:val="99"/>
    <w:semiHidden/>
    <w:unhideWhenUsed/>
    <w:qFormat/>
    <w:rsid w:val="007650D8"/>
    <w:rPr>
      <w:rFonts w:ascii="Tahoma" w:hAnsi="Tahoma"/>
      <w:sz w:val="16"/>
      <w:szCs w:val="14"/>
    </w:rPr>
  </w:style>
  <w:style w:type="paragraph" w:styleId="Pr-formataoHTML">
    <w:name w:val="HTML Preformatted"/>
    <w:basedOn w:val="Normal"/>
    <w:link w:val="Pr-formataoHTMLChar"/>
    <w:uiPriority w:val="99"/>
    <w:semiHidden/>
    <w:unhideWhenUsed/>
    <w:rsid w:val="00EC38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pPr>
    <w:rPr>
      <w:rFonts w:ascii="Courier New" w:eastAsia="Times New Roman" w:hAnsi="Courier New" w:cs="Courier New"/>
      <w:color w:val="auto"/>
      <w:sz w:val="20"/>
      <w:szCs w:val="20"/>
      <w:lang w:eastAsia="pt-BR" w:bidi="ar-SA"/>
    </w:rPr>
  </w:style>
  <w:style w:type="character" w:customStyle="1" w:styleId="Pr-formataoHTMLChar">
    <w:name w:val="Pré-formatação HTML Char"/>
    <w:basedOn w:val="Fontepargpadro"/>
    <w:link w:val="Pr-formataoHTML"/>
    <w:uiPriority w:val="99"/>
    <w:semiHidden/>
    <w:rsid w:val="00EC38C0"/>
    <w:rPr>
      <w:rFonts w:ascii="Courier New" w:eastAsia="Times New Roman" w:hAnsi="Courier New" w:cs="Courier New"/>
      <w:szCs w:val="20"/>
      <w:lang w:eastAsia="pt-BR" w:bidi="ar-SA"/>
    </w:rPr>
  </w:style>
  <w:style w:type="character" w:customStyle="1" w:styleId="highlightbrs">
    <w:name w:val="highlightbrs"/>
    <w:basedOn w:val="Fontepargpadro"/>
    <w:rsid w:val="00EC38C0"/>
  </w:style>
  <w:style w:type="character" w:styleId="Hyperlink">
    <w:name w:val="Hyperlink"/>
    <w:basedOn w:val="Fontepargpadro"/>
    <w:uiPriority w:val="99"/>
    <w:unhideWhenUsed/>
    <w:rsid w:val="008078E3"/>
    <w:rPr>
      <w:color w:val="0563C1" w:themeColor="hyperlink"/>
      <w:u w:val="single"/>
    </w:rPr>
  </w:style>
  <w:style w:type="paragraph" w:styleId="PargrafodaLista">
    <w:name w:val="List Paragraph"/>
    <w:basedOn w:val="Normal"/>
    <w:uiPriority w:val="34"/>
    <w:qFormat/>
    <w:rsid w:val="007673C2"/>
    <w:pPr>
      <w:ind w:left="720"/>
      <w:contextualSpacing/>
    </w:pPr>
    <w:rPr>
      <w:szCs w:val="21"/>
    </w:rPr>
  </w:style>
  <w:style w:type="paragraph" w:styleId="NormalWeb">
    <w:name w:val="Normal (Web)"/>
    <w:basedOn w:val="Normal"/>
    <w:uiPriority w:val="99"/>
    <w:semiHidden/>
    <w:unhideWhenUsed/>
    <w:rsid w:val="00815886"/>
    <w:pPr>
      <w:widowControl/>
      <w:spacing w:before="100" w:beforeAutospacing="1" w:after="100" w:afterAutospacing="1"/>
      <w:textAlignment w:val="auto"/>
    </w:pPr>
    <w:rPr>
      <w:rFonts w:ascii="Times New Roman" w:eastAsia="Times New Roman" w:hAnsi="Times New Roman" w:cs="Times New Roman"/>
      <w:color w:val="auto"/>
      <w:lang w:eastAsia="pt-BR" w:bidi="ar-SA"/>
    </w:rPr>
  </w:style>
  <w:style w:type="paragraph" w:styleId="Textodenotaderodap">
    <w:name w:val="footnote text"/>
    <w:basedOn w:val="Normal"/>
    <w:link w:val="TextodenotaderodapChar"/>
    <w:uiPriority w:val="99"/>
    <w:semiHidden/>
    <w:unhideWhenUsed/>
    <w:rsid w:val="00BC0683"/>
    <w:rPr>
      <w:sz w:val="20"/>
      <w:szCs w:val="18"/>
    </w:rPr>
  </w:style>
  <w:style w:type="character" w:customStyle="1" w:styleId="TextodenotaderodapChar">
    <w:name w:val="Texto de nota de rodapé Char"/>
    <w:basedOn w:val="Fontepargpadro"/>
    <w:link w:val="Textodenotaderodap"/>
    <w:uiPriority w:val="99"/>
    <w:semiHidden/>
    <w:rsid w:val="00BC0683"/>
    <w:rPr>
      <w:color w:val="00000A"/>
      <w:szCs w:val="18"/>
    </w:rPr>
  </w:style>
  <w:style w:type="character" w:styleId="Refdenotaderodap">
    <w:name w:val="footnote reference"/>
    <w:basedOn w:val="Fontepargpadro"/>
    <w:uiPriority w:val="99"/>
    <w:semiHidden/>
    <w:unhideWhenUsed/>
    <w:rsid w:val="00BC0683"/>
    <w:rPr>
      <w:vertAlign w:val="superscript"/>
    </w:rPr>
  </w:style>
  <w:style w:type="paragraph" w:customStyle="1" w:styleId="Standarduser">
    <w:name w:val="Standard (user)"/>
    <w:rsid w:val="00311109"/>
    <w:pPr>
      <w:suppressAutoHyphens/>
      <w:autoSpaceDN w:val="0"/>
    </w:pPr>
    <w:rPr>
      <w:rFonts w:eastAsia="Lucida Sans Unicode"/>
      <w:kern w:val="3"/>
      <w:sz w:val="24"/>
    </w:rPr>
  </w:style>
  <w:style w:type="character" w:customStyle="1" w:styleId="CabealhoChar">
    <w:name w:val="Cabeçalho Char"/>
    <w:basedOn w:val="Fontepargpadro"/>
    <w:link w:val="Cabealho"/>
    <w:rsid w:val="00311109"/>
    <w:rPr>
      <w:color w:val="00000A"/>
      <w:sz w:val="24"/>
    </w:rPr>
  </w:style>
  <w:style w:type="character" w:customStyle="1" w:styleId="UnresolvedMention">
    <w:name w:val="Unresolved Mention"/>
    <w:basedOn w:val="Fontepargpadro"/>
    <w:uiPriority w:val="99"/>
    <w:semiHidden/>
    <w:unhideWhenUsed/>
    <w:rsid w:val="00AD78DE"/>
    <w:rPr>
      <w:color w:val="808080"/>
      <w:shd w:val="clear" w:color="auto" w:fill="E6E6E6"/>
    </w:rPr>
  </w:style>
  <w:style w:type="character" w:styleId="Forte">
    <w:name w:val="Strong"/>
    <w:basedOn w:val="Fontepargpadro"/>
    <w:uiPriority w:val="22"/>
    <w:qFormat/>
    <w:rsid w:val="002114AD"/>
    <w:rPr>
      <w:b/>
      <w:bCs/>
    </w:rPr>
  </w:style>
  <w:style w:type="character" w:styleId="nfase">
    <w:name w:val="Emphasis"/>
    <w:basedOn w:val="Fontepargpadro"/>
    <w:uiPriority w:val="20"/>
    <w:qFormat/>
    <w:rsid w:val="002114AD"/>
    <w:rPr>
      <w:i/>
      <w:iCs/>
    </w:rPr>
  </w:style>
  <w:style w:type="table" w:styleId="Tabelacomgrade">
    <w:name w:val="Table Grid"/>
    <w:basedOn w:val="Tabelanormal"/>
    <w:uiPriority w:val="39"/>
    <w:unhideWhenUsed/>
    <w:rsid w:val="00C64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82737">
      <w:bodyDiv w:val="1"/>
      <w:marLeft w:val="0"/>
      <w:marRight w:val="0"/>
      <w:marTop w:val="0"/>
      <w:marBottom w:val="0"/>
      <w:divBdr>
        <w:top w:val="none" w:sz="0" w:space="0" w:color="auto"/>
        <w:left w:val="none" w:sz="0" w:space="0" w:color="auto"/>
        <w:bottom w:val="none" w:sz="0" w:space="0" w:color="auto"/>
        <w:right w:val="none" w:sz="0" w:space="0" w:color="auto"/>
      </w:divBdr>
    </w:div>
    <w:div w:id="489297360">
      <w:bodyDiv w:val="1"/>
      <w:marLeft w:val="0"/>
      <w:marRight w:val="0"/>
      <w:marTop w:val="0"/>
      <w:marBottom w:val="0"/>
      <w:divBdr>
        <w:top w:val="none" w:sz="0" w:space="0" w:color="auto"/>
        <w:left w:val="none" w:sz="0" w:space="0" w:color="auto"/>
        <w:bottom w:val="none" w:sz="0" w:space="0" w:color="auto"/>
        <w:right w:val="none" w:sz="0" w:space="0" w:color="auto"/>
      </w:divBdr>
      <w:divsChild>
        <w:div w:id="339086589">
          <w:marLeft w:val="0"/>
          <w:marRight w:val="0"/>
          <w:marTop w:val="0"/>
          <w:marBottom w:val="0"/>
          <w:divBdr>
            <w:top w:val="none" w:sz="0" w:space="0" w:color="auto"/>
            <w:left w:val="none" w:sz="0" w:space="0" w:color="auto"/>
            <w:bottom w:val="none" w:sz="0" w:space="0" w:color="auto"/>
            <w:right w:val="none" w:sz="0" w:space="0" w:color="auto"/>
          </w:divBdr>
        </w:div>
        <w:div w:id="1153524540">
          <w:marLeft w:val="0"/>
          <w:marRight w:val="0"/>
          <w:marTop w:val="0"/>
          <w:marBottom w:val="0"/>
          <w:divBdr>
            <w:top w:val="none" w:sz="0" w:space="0" w:color="auto"/>
            <w:left w:val="none" w:sz="0" w:space="0" w:color="auto"/>
            <w:bottom w:val="none" w:sz="0" w:space="0" w:color="auto"/>
            <w:right w:val="none" w:sz="0" w:space="0" w:color="auto"/>
          </w:divBdr>
        </w:div>
      </w:divsChild>
    </w:div>
    <w:div w:id="783236065">
      <w:bodyDiv w:val="1"/>
      <w:marLeft w:val="0"/>
      <w:marRight w:val="0"/>
      <w:marTop w:val="0"/>
      <w:marBottom w:val="0"/>
      <w:divBdr>
        <w:top w:val="none" w:sz="0" w:space="0" w:color="auto"/>
        <w:left w:val="none" w:sz="0" w:space="0" w:color="auto"/>
        <w:bottom w:val="none" w:sz="0" w:space="0" w:color="auto"/>
        <w:right w:val="none" w:sz="0" w:space="0" w:color="auto"/>
      </w:divBdr>
    </w:div>
    <w:div w:id="795486351">
      <w:bodyDiv w:val="1"/>
      <w:marLeft w:val="0"/>
      <w:marRight w:val="0"/>
      <w:marTop w:val="0"/>
      <w:marBottom w:val="0"/>
      <w:divBdr>
        <w:top w:val="none" w:sz="0" w:space="0" w:color="auto"/>
        <w:left w:val="none" w:sz="0" w:space="0" w:color="auto"/>
        <w:bottom w:val="none" w:sz="0" w:space="0" w:color="auto"/>
        <w:right w:val="none" w:sz="0" w:space="0" w:color="auto"/>
      </w:divBdr>
      <w:divsChild>
        <w:div w:id="1086339486">
          <w:marLeft w:val="0"/>
          <w:marRight w:val="0"/>
          <w:marTop w:val="0"/>
          <w:marBottom w:val="0"/>
          <w:divBdr>
            <w:top w:val="none" w:sz="0" w:space="0" w:color="auto"/>
            <w:left w:val="none" w:sz="0" w:space="0" w:color="auto"/>
            <w:bottom w:val="none" w:sz="0" w:space="0" w:color="auto"/>
            <w:right w:val="none" w:sz="0" w:space="0" w:color="auto"/>
          </w:divBdr>
        </w:div>
        <w:div w:id="105196868">
          <w:marLeft w:val="0"/>
          <w:marRight w:val="0"/>
          <w:marTop w:val="0"/>
          <w:marBottom w:val="0"/>
          <w:divBdr>
            <w:top w:val="none" w:sz="0" w:space="0" w:color="auto"/>
            <w:left w:val="none" w:sz="0" w:space="0" w:color="auto"/>
            <w:bottom w:val="none" w:sz="0" w:space="0" w:color="auto"/>
            <w:right w:val="none" w:sz="0" w:space="0" w:color="auto"/>
          </w:divBdr>
        </w:div>
        <w:div w:id="760682148">
          <w:marLeft w:val="0"/>
          <w:marRight w:val="0"/>
          <w:marTop w:val="0"/>
          <w:marBottom w:val="0"/>
          <w:divBdr>
            <w:top w:val="none" w:sz="0" w:space="0" w:color="auto"/>
            <w:left w:val="none" w:sz="0" w:space="0" w:color="auto"/>
            <w:bottom w:val="none" w:sz="0" w:space="0" w:color="auto"/>
            <w:right w:val="none" w:sz="0" w:space="0" w:color="auto"/>
          </w:divBdr>
        </w:div>
        <w:div w:id="749428300">
          <w:marLeft w:val="0"/>
          <w:marRight w:val="0"/>
          <w:marTop w:val="0"/>
          <w:marBottom w:val="0"/>
          <w:divBdr>
            <w:top w:val="none" w:sz="0" w:space="0" w:color="auto"/>
            <w:left w:val="none" w:sz="0" w:space="0" w:color="auto"/>
            <w:bottom w:val="none" w:sz="0" w:space="0" w:color="auto"/>
            <w:right w:val="none" w:sz="0" w:space="0" w:color="auto"/>
          </w:divBdr>
        </w:div>
        <w:div w:id="996417322">
          <w:marLeft w:val="0"/>
          <w:marRight w:val="0"/>
          <w:marTop w:val="0"/>
          <w:marBottom w:val="0"/>
          <w:divBdr>
            <w:top w:val="none" w:sz="0" w:space="0" w:color="auto"/>
            <w:left w:val="none" w:sz="0" w:space="0" w:color="auto"/>
            <w:bottom w:val="none" w:sz="0" w:space="0" w:color="auto"/>
            <w:right w:val="none" w:sz="0" w:space="0" w:color="auto"/>
          </w:divBdr>
        </w:div>
        <w:div w:id="487719095">
          <w:marLeft w:val="0"/>
          <w:marRight w:val="0"/>
          <w:marTop w:val="0"/>
          <w:marBottom w:val="0"/>
          <w:divBdr>
            <w:top w:val="none" w:sz="0" w:space="0" w:color="auto"/>
            <w:left w:val="none" w:sz="0" w:space="0" w:color="auto"/>
            <w:bottom w:val="none" w:sz="0" w:space="0" w:color="auto"/>
            <w:right w:val="none" w:sz="0" w:space="0" w:color="auto"/>
          </w:divBdr>
        </w:div>
        <w:div w:id="2119979388">
          <w:marLeft w:val="0"/>
          <w:marRight w:val="0"/>
          <w:marTop w:val="0"/>
          <w:marBottom w:val="0"/>
          <w:divBdr>
            <w:top w:val="none" w:sz="0" w:space="0" w:color="auto"/>
            <w:left w:val="none" w:sz="0" w:space="0" w:color="auto"/>
            <w:bottom w:val="none" w:sz="0" w:space="0" w:color="auto"/>
            <w:right w:val="none" w:sz="0" w:space="0" w:color="auto"/>
          </w:divBdr>
        </w:div>
        <w:div w:id="323896312">
          <w:marLeft w:val="0"/>
          <w:marRight w:val="0"/>
          <w:marTop w:val="0"/>
          <w:marBottom w:val="0"/>
          <w:divBdr>
            <w:top w:val="none" w:sz="0" w:space="0" w:color="auto"/>
            <w:left w:val="none" w:sz="0" w:space="0" w:color="auto"/>
            <w:bottom w:val="none" w:sz="0" w:space="0" w:color="auto"/>
            <w:right w:val="none" w:sz="0" w:space="0" w:color="auto"/>
          </w:divBdr>
        </w:div>
        <w:div w:id="241841692">
          <w:marLeft w:val="0"/>
          <w:marRight w:val="0"/>
          <w:marTop w:val="0"/>
          <w:marBottom w:val="0"/>
          <w:divBdr>
            <w:top w:val="none" w:sz="0" w:space="0" w:color="auto"/>
            <w:left w:val="none" w:sz="0" w:space="0" w:color="auto"/>
            <w:bottom w:val="none" w:sz="0" w:space="0" w:color="auto"/>
            <w:right w:val="none" w:sz="0" w:space="0" w:color="auto"/>
          </w:divBdr>
        </w:div>
        <w:div w:id="1433282940">
          <w:marLeft w:val="0"/>
          <w:marRight w:val="0"/>
          <w:marTop w:val="0"/>
          <w:marBottom w:val="0"/>
          <w:divBdr>
            <w:top w:val="none" w:sz="0" w:space="0" w:color="auto"/>
            <w:left w:val="none" w:sz="0" w:space="0" w:color="auto"/>
            <w:bottom w:val="none" w:sz="0" w:space="0" w:color="auto"/>
            <w:right w:val="none" w:sz="0" w:space="0" w:color="auto"/>
          </w:divBdr>
        </w:div>
        <w:div w:id="331376427">
          <w:marLeft w:val="0"/>
          <w:marRight w:val="0"/>
          <w:marTop w:val="0"/>
          <w:marBottom w:val="0"/>
          <w:divBdr>
            <w:top w:val="none" w:sz="0" w:space="0" w:color="auto"/>
            <w:left w:val="none" w:sz="0" w:space="0" w:color="auto"/>
            <w:bottom w:val="none" w:sz="0" w:space="0" w:color="auto"/>
            <w:right w:val="none" w:sz="0" w:space="0" w:color="auto"/>
          </w:divBdr>
        </w:div>
        <w:div w:id="291443092">
          <w:marLeft w:val="0"/>
          <w:marRight w:val="0"/>
          <w:marTop w:val="0"/>
          <w:marBottom w:val="0"/>
          <w:divBdr>
            <w:top w:val="none" w:sz="0" w:space="0" w:color="auto"/>
            <w:left w:val="none" w:sz="0" w:space="0" w:color="auto"/>
            <w:bottom w:val="none" w:sz="0" w:space="0" w:color="auto"/>
            <w:right w:val="none" w:sz="0" w:space="0" w:color="auto"/>
          </w:divBdr>
        </w:div>
        <w:div w:id="1625304953">
          <w:marLeft w:val="0"/>
          <w:marRight w:val="0"/>
          <w:marTop w:val="0"/>
          <w:marBottom w:val="0"/>
          <w:divBdr>
            <w:top w:val="none" w:sz="0" w:space="0" w:color="auto"/>
            <w:left w:val="none" w:sz="0" w:space="0" w:color="auto"/>
            <w:bottom w:val="none" w:sz="0" w:space="0" w:color="auto"/>
            <w:right w:val="none" w:sz="0" w:space="0" w:color="auto"/>
          </w:divBdr>
        </w:div>
        <w:div w:id="1082946747">
          <w:marLeft w:val="0"/>
          <w:marRight w:val="0"/>
          <w:marTop w:val="0"/>
          <w:marBottom w:val="0"/>
          <w:divBdr>
            <w:top w:val="none" w:sz="0" w:space="0" w:color="auto"/>
            <w:left w:val="none" w:sz="0" w:space="0" w:color="auto"/>
            <w:bottom w:val="none" w:sz="0" w:space="0" w:color="auto"/>
            <w:right w:val="none" w:sz="0" w:space="0" w:color="auto"/>
          </w:divBdr>
        </w:div>
        <w:div w:id="1135223605">
          <w:marLeft w:val="0"/>
          <w:marRight w:val="0"/>
          <w:marTop w:val="0"/>
          <w:marBottom w:val="0"/>
          <w:divBdr>
            <w:top w:val="none" w:sz="0" w:space="0" w:color="auto"/>
            <w:left w:val="none" w:sz="0" w:space="0" w:color="auto"/>
            <w:bottom w:val="none" w:sz="0" w:space="0" w:color="auto"/>
            <w:right w:val="none" w:sz="0" w:space="0" w:color="auto"/>
          </w:divBdr>
        </w:div>
        <w:div w:id="812021388">
          <w:marLeft w:val="0"/>
          <w:marRight w:val="0"/>
          <w:marTop w:val="0"/>
          <w:marBottom w:val="0"/>
          <w:divBdr>
            <w:top w:val="none" w:sz="0" w:space="0" w:color="auto"/>
            <w:left w:val="none" w:sz="0" w:space="0" w:color="auto"/>
            <w:bottom w:val="none" w:sz="0" w:space="0" w:color="auto"/>
            <w:right w:val="none" w:sz="0" w:space="0" w:color="auto"/>
          </w:divBdr>
        </w:div>
        <w:div w:id="1948198794">
          <w:marLeft w:val="0"/>
          <w:marRight w:val="0"/>
          <w:marTop w:val="0"/>
          <w:marBottom w:val="0"/>
          <w:divBdr>
            <w:top w:val="none" w:sz="0" w:space="0" w:color="auto"/>
            <w:left w:val="none" w:sz="0" w:space="0" w:color="auto"/>
            <w:bottom w:val="none" w:sz="0" w:space="0" w:color="auto"/>
            <w:right w:val="none" w:sz="0" w:space="0" w:color="auto"/>
          </w:divBdr>
        </w:div>
        <w:div w:id="2116173290">
          <w:marLeft w:val="0"/>
          <w:marRight w:val="0"/>
          <w:marTop w:val="0"/>
          <w:marBottom w:val="0"/>
          <w:divBdr>
            <w:top w:val="none" w:sz="0" w:space="0" w:color="auto"/>
            <w:left w:val="none" w:sz="0" w:space="0" w:color="auto"/>
            <w:bottom w:val="none" w:sz="0" w:space="0" w:color="auto"/>
            <w:right w:val="none" w:sz="0" w:space="0" w:color="auto"/>
          </w:divBdr>
        </w:div>
        <w:div w:id="1375806494">
          <w:marLeft w:val="0"/>
          <w:marRight w:val="0"/>
          <w:marTop w:val="0"/>
          <w:marBottom w:val="0"/>
          <w:divBdr>
            <w:top w:val="none" w:sz="0" w:space="0" w:color="auto"/>
            <w:left w:val="none" w:sz="0" w:space="0" w:color="auto"/>
            <w:bottom w:val="none" w:sz="0" w:space="0" w:color="auto"/>
            <w:right w:val="none" w:sz="0" w:space="0" w:color="auto"/>
          </w:divBdr>
        </w:div>
        <w:div w:id="918751926">
          <w:marLeft w:val="0"/>
          <w:marRight w:val="0"/>
          <w:marTop w:val="0"/>
          <w:marBottom w:val="0"/>
          <w:divBdr>
            <w:top w:val="none" w:sz="0" w:space="0" w:color="auto"/>
            <w:left w:val="none" w:sz="0" w:space="0" w:color="auto"/>
            <w:bottom w:val="none" w:sz="0" w:space="0" w:color="auto"/>
            <w:right w:val="none" w:sz="0" w:space="0" w:color="auto"/>
          </w:divBdr>
        </w:div>
        <w:div w:id="1814979573">
          <w:marLeft w:val="0"/>
          <w:marRight w:val="0"/>
          <w:marTop w:val="0"/>
          <w:marBottom w:val="0"/>
          <w:divBdr>
            <w:top w:val="none" w:sz="0" w:space="0" w:color="auto"/>
            <w:left w:val="none" w:sz="0" w:space="0" w:color="auto"/>
            <w:bottom w:val="none" w:sz="0" w:space="0" w:color="auto"/>
            <w:right w:val="none" w:sz="0" w:space="0" w:color="auto"/>
          </w:divBdr>
        </w:div>
        <w:div w:id="1088498268">
          <w:marLeft w:val="0"/>
          <w:marRight w:val="0"/>
          <w:marTop w:val="0"/>
          <w:marBottom w:val="0"/>
          <w:divBdr>
            <w:top w:val="none" w:sz="0" w:space="0" w:color="auto"/>
            <w:left w:val="none" w:sz="0" w:space="0" w:color="auto"/>
            <w:bottom w:val="none" w:sz="0" w:space="0" w:color="auto"/>
            <w:right w:val="none" w:sz="0" w:space="0" w:color="auto"/>
          </w:divBdr>
        </w:div>
        <w:div w:id="684476283">
          <w:marLeft w:val="0"/>
          <w:marRight w:val="0"/>
          <w:marTop w:val="0"/>
          <w:marBottom w:val="0"/>
          <w:divBdr>
            <w:top w:val="none" w:sz="0" w:space="0" w:color="auto"/>
            <w:left w:val="none" w:sz="0" w:space="0" w:color="auto"/>
            <w:bottom w:val="none" w:sz="0" w:space="0" w:color="auto"/>
            <w:right w:val="none" w:sz="0" w:space="0" w:color="auto"/>
          </w:divBdr>
        </w:div>
        <w:div w:id="1145776986">
          <w:marLeft w:val="0"/>
          <w:marRight w:val="0"/>
          <w:marTop w:val="0"/>
          <w:marBottom w:val="0"/>
          <w:divBdr>
            <w:top w:val="none" w:sz="0" w:space="0" w:color="auto"/>
            <w:left w:val="none" w:sz="0" w:space="0" w:color="auto"/>
            <w:bottom w:val="none" w:sz="0" w:space="0" w:color="auto"/>
            <w:right w:val="none" w:sz="0" w:space="0" w:color="auto"/>
          </w:divBdr>
        </w:div>
        <w:div w:id="551623528">
          <w:marLeft w:val="0"/>
          <w:marRight w:val="0"/>
          <w:marTop w:val="0"/>
          <w:marBottom w:val="0"/>
          <w:divBdr>
            <w:top w:val="none" w:sz="0" w:space="0" w:color="auto"/>
            <w:left w:val="none" w:sz="0" w:space="0" w:color="auto"/>
            <w:bottom w:val="none" w:sz="0" w:space="0" w:color="auto"/>
            <w:right w:val="none" w:sz="0" w:space="0" w:color="auto"/>
          </w:divBdr>
        </w:div>
        <w:div w:id="98375297">
          <w:marLeft w:val="0"/>
          <w:marRight w:val="0"/>
          <w:marTop w:val="0"/>
          <w:marBottom w:val="0"/>
          <w:divBdr>
            <w:top w:val="none" w:sz="0" w:space="0" w:color="auto"/>
            <w:left w:val="none" w:sz="0" w:space="0" w:color="auto"/>
            <w:bottom w:val="none" w:sz="0" w:space="0" w:color="auto"/>
            <w:right w:val="none" w:sz="0" w:space="0" w:color="auto"/>
          </w:divBdr>
        </w:div>
        <w:div w:id="1926766238">
          <w:marLeft w:val="0"/>
          <w:marRight w:val="0"/>
          <w:marTop w:val="0"/>
          <w:marBottom w:val="0"/>
          <w:divBdr>
            <w:top w:val="none" w:sz="0" w:space="0" w:color="auto"/>
            <w:left w:val="none" w:sz="0" w:space="0" w:color="auto"/>
            <w:bottom w:val="none" w:sz="0" w:space="0" w:color="auto"/>
            <w:right w:val="none" w:sz="0" w:space="0" w:color="auto"/>
          </w:divBdr>
        </w:div>
        <w:div w:id="456215617">
          <w:marLeft w:val="0"/>
          <w:marRight w:val="0"/>
          <w:marTop w:val="0"/>
          <w:marBottom w:val="0"/>
          <w:divBdr>
            <w:top w:val="none" w:sz="0" w:space="0" w:color="auto"/>
            <w:left w:val="none" w:sz="0" w:space="0" w:color="auto"/>
            <w:bottom w:val="none" w:sz="0" w:space="0" w:color="auto"/>
            <w:right w:val="none" w:sz="0" w:space="0" w:color="auto"/>
          </w:divBdr>
        </w:div>
        <w:div w:id="1829638257">
          <w:marLeft w:val="0"/>
          <w:marRight w:val="0"/>
          <w:marTop w:val="0"/>
          <w:marBottom w:val="0"/>
          <w:divBdr>
            <w:top w:val="none" w:sz="0" w:space="0" w:color="auto"/>
            <w:left w:val="none" w:sz="0" w:space="0" w:color="auto"/>
            <w:bottom w:val="none" w:sz="0" w:space="0" w:color="auto"/>
            <w:right w:val="none" w:sz="0" w:space="0" w:color="auto"/>
          </w:divBdr>
        </w:div>
        <w:div w:id="1558977754">
          <w:marLeft w:val="0"/>
          <w:marRight w:val="0"/>
          <w:marTop w:val="0"/>
          <w:marBottom w:val="0"/>
          <w:divBdr>
            <w:top w:val="none" w:sz="0" w:space="0" w:color="auto"/>
            <w:left w:val="none" w:sz="0" w:space="0" w:color="auto"/>
            <w:bottom w:val="none" w:sz="0" w:space="0" w:color="auto"/>
            <w:right w:val="none" w:sz="0" w:space="0" w:color="auto"/>
          </w:divBdr>
        </w:div>
        <w:div w:id="1866360103">
          <w:marLeft w:val="0"/>
          <w:marRight w:val="0"/>
          <w:marTop w:val="0"/>
          <w:marBottom w:val="0"/>
          <w:divBdr>
            <w:top w:val="none" w:sz="0" w:space="0" w:color="auto"/>
            <w:left w:val="none" w:sz="0" w:space="0" w:color="auto"/>
            <w:bottom w:val="none" w:sz="0" w:space="0" w:color="auto"/>
            <w:right w:val="none" w:sz="0" w:space="0" w:color="auto"/>
          </w:divBdr>
        </w:div>
        <w:div w:id="1024402083">
          <w:marLeft w:val="0"/>
          <w:marRight w:val="0"/>
          <w:marTop w:val="0"/>
          <w:marBottom w:val="0"/>
          <w:divBdr>
            <w:top w:val="none" w:sz="0" w:space="0" w:color="auto"/>
            <w:left w:val="none" w:sz="0" w:space="0" w:color="auto"/>
            <w:bottom w:val="none" w:sz="0" w:space="0" w:color="auto"/>
            <w:right w:val="none" w:sz="0" w:space="0" w:color="auto"/>
          </w:divBdr>
        </w:div>
        <w:div w:id="1717897928">
          <w:marLeft w:val="0"/>
          <w:marRight w:val="0"/>
          <w:marTop w:val="0"/>
          <w:marBottom w:val="0"/>
          <w:divBdr>
            <w:top w:val="none" w:sz="0" w:space="0" w:color="auto"/>
            <w:left w:val="none" w:sz="0" w:space="0" w:color="auto"/>
            <w:bottom w:val="none" w:sz="0" w:space="0" w:color="auto"/>
            <w:right w:val="none" w:sz="0" w:space="0" w:color="auto"/>
          </w:divBdr>
        </w:div>
        <w:div w:id="675576154">
          <w:marLeft w:val="0"/>
          <w:marRight w:val="0"/>
          <w:marTop w:val="0"/>
          <w:marBottom w:val="0"/>
          <w:divBdr>
            <w:top w:val="none" w:sz="0" w:space="0" w:color="auto"/>
            <w:left w:val="none" w:sz="0" w:space="0" w:color="auto"/>
            <w:bottom w:val="none" w:sz="0" w:space="0" w:color="auto"/>
            <w:right w:val="none" w:sz="0" w:space="0" w:color="auto"/>
          </w:divBdr>
        </w:div>
        <w:div w:id="259679770">
          <w:marLeft w:val="0"/>
          <w:marRight w:val="0"/>
          <w:marTop w:val="0"/>
          <w:marBottom w:val="0"/>
          <w:divBdr>
            <w:top w:val="none" w:sz="0" w:space="0" w:color="auto"/>
            <w:left w:val="none" w:sz="0" w:space="0" w:color="auto"/>
            <w:bottom w:val="none" w:sz="0" w:space="0" w:color="auto"/>
            <w:right w:val="none" w:sz="0" w:space="0" w:color="auto"/>
          </w:divBdr>
        </w:div>
        <w:div w:id="362024623">
          <w:marLeft w:val="0"/>
          <w:marRight w:val="0"/>
          <w:marTop w:val="0"/>
          <w:marBottom w:val="0"/>
          <w:divBdr>
            <w:top w:val="none" w:sz="0" w:space="0" w:color="auto"/>
            <w:left w:val="none" w:sz="0" w:space="0" w:color="auto"/>
            <w:bottom w:val="none" w:sz="0" w:space="0" w:color="auto"/>
            <w:right w:val="none" w:sz="0" w:space="0" w:color="auto"/>
          </w:divBdr>
        </w:div>
        <w:div w:id="1531186925">
          <w:marLeft w:val="0"/>
          <w:marRight w:val="0"/>
          <w:marTop w:val="0"/>
          <w:marBottom w:val="0"/>
          <w:divBdr>
            <w:top w:val="none" w:sz="0" w:space="0" w:color="auto"/>
            <w:left w:val="none" w:sz="0" w:space="0" w:color="auto"/>
            <w:bottom w:val="none" w:sz="0" w:space="0" w:color="auto"/>
            <w:right w:val="none" w:sz="0" w:space="0" w:color="auto"/>
          </w:divBdr>
        </w:div>
        <w:div w:id="572589745">
          <w:marLeft w:val="0"/>
          <w:marRight w:val="0"/>
          <w:marTop w:val="0"/>
          <w:marBottom w:val="0"/>
          <w:divBdr>
            <w:top w:val="none" w:sz="0" w:space="0" w:color="auto"/>
            <w:left w:val="none" w:sz="0" w:space="0" w:color="auto"/>
            <w:bottom w:val="none" w:sz="0" w:space="0" w:color="auto"/>
            <w:right w:val="none" w:sz="0" w:space="0" w:color="auto"/>
          </w:divBdr>
        </w:div>
        <w:div w:id="967667867">
          <w:marLeft w:val="0"/>
          <w:marRight w:val="0"/>
          <w:marTop w:val="0"/>
          <w:marBottom w:val="0"/>
          <w:divBdr>
            <w:top w:val="none" w:sz="0" w:space="0" w:color="auto"/>
            <w:left w:val="none" w:sz="0" w:space="0" w:color="auto"/>
            <w:bottom w:val="none" w:sz="0" w:space="0" w:color="auto"/>
            <w:right w:val="none" w:sz="0" w:space="0" w:color="auto"/>
          </w:divBdr>
        </w:div>
        <w:div w:id="63845547">
          <w:marLeft w:val="0"/>
          <w:marRight w:val="0"/>
          <w:marTop w:val="0"/>
          <w:marBottom w:val="0"/>
          <w:divBdr>
            <w:top w:val="none" w:sz="0" w:space="0" w:color="auto"/>
            <w:left w:val="none" w:sz="0" w:space="0" w:color="auto"/>
            <w:bottom w:val="none" w:sz="0" w:space="0" w:color="auto"/>
            <w:right w:val="none" w:sz="0" w:space="0" w:color="auto"/>
          </w:divBdr>
        </w:div>
        <w:div w:id="409814863">
          <w:marLeft w:val="0"/>
          <w:marRight w:val="0"/>
          <w:marTop w:val="0"/>
          <w:marBottom w:val="0"/>
          <w:divBdr>
            <w:top w:val="none" w:sz="0" w:space="0" w:color="auto"/>
            <w:left w:val="none" w:sz="0" w:space="0" w:color="auto"/>
            <w:bottom w:val="none" w:sz="0" w:space="0" w:color="auto"/>
            <w:right w:val="none" w:sz="0" w:space="0" w:color="auto"/>
          </w:divBdr>
        </w:div>
      </w:divsChild>
    </w:div>
    <w:div w:id="808476314">
      <w:bodyDiv w:val="1"/>
      <w:marLeft w:val="0"/>
      <w:marRight w:val="0"/>
      <w:marTop w:val="0"/>
      <w:marBottom w:val="0"/>
      <w:divBdr>
        <w:top w:val="none" w:sz="0" w:space="0" w:color="auto"/>
        <w:left w:val="none" w:sz="0" w:space="0" w:color="auto"/>
        <w:bottom w:val="none" w:sz="0" w:space="0" w:color="auto"/>
        <w:right w:val="none" w:sz="0" w:space="0" w:color="auto"/>
      </w:divBdr>
      <w:divsChild>
        <w:div w:id="215704817">
          <w:marLeft w:val="0"/>
          <w:marRight w:val="0"/>
          <w:marTop w:val="0"/>
          <w:marBottom w:val="0"/>
          <w:divBdr>
            <w:top w:val="none" w:sz="0" w:space="0" w:color="auto"/>
            <w:left w:val="none" w:sz="0" w:space="0" w:color="auto"/>
            <w:bottom w:val="none" w:sz="0" w:space="0" w:color="auto"/>
            <w:right w:val="none" w:sz="0" w:space="0" w:color="auto"/>
          </w:divBdr>
        </w:div>
        <w:div w:id="409814986">
          <w:marLeft w:val="0"/>
          <w:marRight w:val="0"/>
          <w:marTop w:val="0"/>
          <w:marBottom w:val="0"/>
          <w:divBdr>
            <w:top w:val="none" w:sz="0" w:space="0" w:color="auto"/>
            <w:left w:val="none" w:sz="0" w:space="0" w:color="auto"/>
            <w:bottom w:val="none" w:sz="0" w:space="0" w:color="auto"/>
            <w:right w:val="none" w:sz="0" w:space="0" w:color="auto"/>
          </w:divBdr>
        </w:div>
      </w:divsChild>
    </w:div>
    <w:div w:id="980117837">
      <w:bodyDiv w:val="1"/>
      <w:marLeft w:val="0"/>
      <w:marRight w:val="0"/>
      <w:marTop w:val="0"/>
      <w:marBottom w:val="0"/>
      <w:divBdr>
        <w:top w:val="none" w:sz="0" w:space="0" w:color="auto"/>
        <w:left w:val="none" w:sz="0" w:space="0" w:color="auto"/>
        <w:bottom w:val="none" w:sz="0" w:space="0" w:color="auto"/>
        <w:right w:val="none" w:sz="0" w:space="0" w:color="auto"/>
      </w:divBdr>
      <w:divsChild>
        <w:div w:id="202913761">
          <w:marLeft w:val="0"/>
          <w:marRight w:val="0"/>
          <w:marTop w:val="0"/>
          <w:marBottom w:val="0"/>
          <w:divBdr>
            <w:top w:val="none" w:sz="0" w:space="0" w:color="auto"/>
            <w:left w:val="none" w:sz="0" w:space="0" w:color="auto"/>
            <w:bottom w:val="none" w:sz="0" w:space="0" w:color="auto"/>
            <w:right w:val="none" w:sz="0" w:space="0" w:color="auto"/>
          </w:divBdr>
        </w:div>
      </w:divsChild>
    </w:div>
    <w:div w:id="1244682165">
      <w:bodyDiv w:val="1"/>
      <w:marLeft w:val="0"/>
      <w:marRight w:val="0"/>
      <w:marTop w:val="0"/>
      <w:marBottom w:val="0"/>
      <w:divBdr>
        <w:top w:val="none" w:sz="0" w:space="0" w:color="auto"/>
        <w:left w:val="none" w:sz="0" w:space="0" w:color="auto"/>
        <w:bottom w:val="none" w:sz="0" w:space="0" w:color="auto"/>
        <w:right w:val="none" w:sz="0" w:space="0" w:color="auto"/>
      </w:divBdr>
      <w:divsChild>
        <w:div w:id="245458776">
          <w:marLeft w:val="0"/>
          <w:marRight w:val="0"/>
          <w:marTop w:val="0"/>
          <w:marBottom w:val="0"/>
          <w:divBdr>
            <w:top w:val="none" w:sz="0" w:space="0" w:color="auto"/>
            <w:left w:val="none" w:sz="0" w:space="0" w:color="auto"/>
            <w:bottom w:val="none" w:sz="0" w:space="0" w:color="auto"/>
            <w:right w:val="none" w:sz="0" w:space="0" w:color="auto"/>
          </w:divBdr>
        </w:div>
      </w:divsChild>
    </w:div>
    <w:div w:id="1956987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saude.gov.br/noticias/agencia-saude/46563-coronavirus-6-mortes-e-621-casos-confirmad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6F559-DD13-42A8-A147-A004F2241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Pages>
  <Words>3629</Words>
  <Characters>19598</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Matheus Nogueira</dc:creator>
  <cp:lastModifiedBy>pgj</cp:lastModifiedBy>
  <cp:revision>5</cp:revision>
  <cp:lastPrinted>2020-03-19T18:15:00Z</cp:lastPrinted>
  <dcterms:created xsi:type="dcterms:W3CDTF">2020-03-20T14:53:00Z</dcterms:created>
  <dcterms:modified xsi:type="dcterms:W3CDTF">2020-03-20T19:07:00Z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